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4"/>
        <w:gridCol w:w="6434"/>
      </w:tblGrid>
      <w:tr w:rsidR="00742B73" w:rsidRPr="00F61045" w14:paraId="265FA0D8" w14:textId="77777777" w:rsidTr="000407D1">
        <w:tc>
          <w:tcPr>
            <w:tcW w:w="3227" w:type="dxa"/>
            <w:shd w:val="clear" w:color="auto" w:fill="auto"/>
            <w:vAlign w:val="center"/>
          </w:tcPr>
          <w:p w14:paraId="584084F4" w14:textId="77777777" w:rsidR="00742B73" w:rsidRPr="00F61045" w:rsidRDefault="00742B73" w:rsidP="000407D1">
            <w:pPr>
              <w:suppressAutoHyphens/>
              <w:spacing w:after="0" w:line="360" w:lineRule="auto"/>
              <w:rPr>
                <w:rFonts w:ascii="Garamond" w:eastAsia="Times New Roman" w:hAnsi="Garamond" w:cs="Times New Roman"/>
                <w:i/>
                <w:lang w:eastAsia="zh-CN"/>
              </w:rPr>
            </w:pPr>
            <w:r w:rsidRPr="00F61045">
              <w:rPr>
                <w:rFonts w:ascii="Garamond" w:eastAsia="Times New Roman" w:hAnsi="Garamond" w:cs="Times New Roman"/>
                <w:i/>
                <w:lang w:eastAsia="zh-CN"/>
              </w:rPr>
              <w:t>Stazione appaltante:</w:t>
            </w:r>
          </w:p>
          <w:p w14:paraId="3E395D35" w14:textId="77777777" w:rsidR="00742B73" w:rsidRPr="00F61045" w:rsidRDefault="00742B73" w:rsidP="000407D1">
            <w:pPr>
              <w:suppressAutoHyphens/>
              <w:spacing w:after="0" w:line="360" w:lineRule="auto"/>
              <w:rPr>
                <w:rFonts w:ascii="Garamond" w:eastAsia="Times New Roman" w:hAnsi="Garamond" w:cs="Times New Roman"/>
                <w:i/>
                <w:lang w:eastAsia="zh-CN"/>
              </w:rPr>
            </w:pPr>
            <w:r w:rsidRPr="00F61045">
              <w:rPr>
                <w:rFonts w:ascii="Garamond" w:eastAsia="Times New Roman" w:hAnsi="Garamond" w:cs="Times New Roman"/>
                <w:i/>
                <w:lang w:eastAsia="zh-CN"/>
              </w:rPr>
              <w:t>POLITECNICO DI TORINO</w:t>
            </w:r>
          </w:p>
        </w:tc>
        <w:tc>
          <w:tcPr>
            <w:tcW w:w="6520" w:type="dxa"/>
            <w:shd w:val="clear" w:color="auto" w:fill="auto"/>
          </w:tcPr>
          <w:p w14:paraId="3277AF13" w14:textId="50B79123" w:rsidR="00C93138" w:rsidRPr="00F61045" w:rsidRDefault="00B94033" w:rsidP="00BC2E5B">
            <w:pPr>
              <w:suppressAutoHyphens/>
              <w:spacing w:after="0"/>
              <w:jc w:val="both"/>
              <w:rPr>
                <w:rFonts w:ascii="Garamond" w:eastAsia="Times New Roman" w:hAnsi="Garamond" w:cs="Times New Roman"/>
                <w:bCs/>
                <w:iCs/>
                <w:lang w:eastAsia="zh-CN"/>
              </w:rPr>
            </w:pPr>
            <w:r w:rsidRPr="00F61045">
              <w:rPr>
                <w:rFonts w:ascii="Garamond" w:eastAsia="Times New Roman" w:hAnsi="Garamond" w:cs="Times New Roman"/>
                <w:lang w:eastAsia="zh-CN"/>
              </w:rPr>
              <w:t>Procedura aperta, ai sensi dell’art.</w:t>
            </w:r>
            <w:r w:rsidR="007B39AB" w:rsidRPr="00F61045">
              <w:rPr>
                <w:rFonts w:ascii="Garamond" w:eastAsia="Times New Roman" w:hAnsi="Garamond" w:cs="Times New Roman"/>
                <w:lang w:eastAsia="zh-CN"/>
              </w:rPr>
              <w:t xml:space="preserve"> </w:t>
            </w:r>
            <w:r w:rsidRPr="00F61045">
              <w:rPr>
                <w:rFonts w:ascii="Garamond" w:eastAsia="Times New Roman" w:hAnsi="Garamond" w:cs="Times New Roman"/>
                <w:lang w:eastAsia="zh-CN"/>
              </w:rPr>
              <w:t xml:space="preserve">60, D.lgs. 50/2016 e </w:t>
            </w:r>
            <w:r w:rsidR="00621956" w:rsidRPr="00F61045">
              <w:rPr>
                <w:rFonts w:ascii="Garamond" w:eastAsia="Times New Roman" w:hAnsi="Garamond" w:cs="Times New Roman"/>
                <w:lang w:eastAsia="zh-CN"/>
              </w:rPr>
              <w:t>s</w:t>
            </w:r>
            <w:r w:rsidRPr="00F61045">
              <w:rPr>
                <w:rFonts w:ascii="Garamond" w:eastAsia="Times New Roman" w:hAnsi="Garamond" w:cs="Times New Roman"/>
                <w:lang w:eastAsia="zh-CN"/>
              </w:rPr>
              <w:t>s.</w:t>
            </w:r>
            <w:r w:rsidR="00621956" w:rsidRPr="00F61045">
              <w:rPr>
                <w:rFonts w:ascii="Garamond" w:eastAsia="Times New Roman" w:hAnsi="Garamond" w:cs="Times New Roman"/>
                <w:lang w:eastAsia="zh-CN"/>
              </w:rPr>
              <w:t>m</w:t>
            </w:r>
            <w:r w:rsidRPr="00F61045">
              <w:rPr>
                <w:rFonts w:ascii="Garamond" w:eastAsia="Times New Roman" w:hAnsi="Garamond" w:cs="Times New Roman"/>
                <w:lang w:eastAsia="zh-CN"/>
              </w:rPr>
              <w:t>m.</w:t>
            </w:r>
            <w:r w:rsidR="00621956" w:rsidRPr="00F61045">
              <w:rPr>
                <w:rFonts w:ascii="Garamond" w:eastAsia="Times New Roman" w:hAnsi="Garamond" w:cs="Times New Roman"/>
                <w:lang w:eastAsia="zh-CN"/>
              </w:rPr>
              <w:t>i</w:t>
            </w:r>
            <w:r w:rsidRPr="00F61045">
              <w:rPr>
                <w:rFonts w:ascii="Garamond" w:eastAsia="Times New Roman" w:hAnsi="Garamond" w:cs="Times New Roman"/>
                <w:lang w:eastAsia="zh-CN"/>
              </w:rPr>
              <w:t xml:space="preserve">i. per l’affidamento </w:t>
            </w:r>
            <w:r w:rsidR="00FC503F" w:rsidRPr="00F61045">
              <w:rPr>
                <w:rFonts w:ascii="Garamond" w:eastAsia="Times New Roman" w:hAnsi="Garamond" w:cs="Times New Roman"/>
                <w:lang w:eastAsia="zh-CN"/>
              </w:rPr>
              <w:t xml:space="preserve">della </w:t>
            </w:r>
            <w:r w:rsidR="005D66EC" w:rsidRPr="00F61045">
              <w:rPr>
                <w:rFonts w:ascii="Garamond" w:eastAsia="Times New Roman" w:hAnsi="Garamond" w:cs="Times New Roman"/>
                <w:lang w:eastAsia="zh-CN"/>
              </w:rPr>
              <w:t xml:space="preserve">fornitura di </w:t>
            </w:r>
            <w:r w:rsidR="00366D7A" w:rsidRPr="00366D7A">
              <w:rPr>
                <w:rFonts w:ascii="Garamond" w:eastAsia="Times New Roman" w:hAnsi="Garamond" w:cs="Times New Roman"/>
                <w:lang w:eastAsia="zh-CN"/>
              </w:rPr>
              <w:t>sistema Inductively Coupled Plasma Chemical Vapor Deposition (ICPCVD)</w:t>
            </w:r>
          </w:p>
          <w:p w14:paraId="6B91E918" w14:textId="71C0547E" w:rsidR="003B52E0" w:rsidRPr="003B52E0" w:rsidRDefault="003B52E0" w:rsidP="00891826">
            <w:pPr>
              <w:suppressAutoHyphens/>
              <w:spacing w:after="0"/>
              <w:jc w:val="both"/>
              <w:rPr>
                <w:rFonts w:ascii="Garamond" w:eastAsia="Times New Roman" w:hAnsi="Garamond" w:cs="Times New Roman"/>
                <w:color w:val="000000"/>
              </w:rPr>
            </w:pPr>
            <w:r w:rsidRPr="003B52E0">
              <w:rPr>
                <w:rFonts w:ascii="Garamond" w:eastAsia="Times New Roman" w:hAnsi="Garamond" w:cs="Times New Roman"/>
                <w:color w:val="000000"/>
              </w:rPr>
              <w:t>CIG 796950211</w:t>
            </w:r>
            <w:r>
              <w:rPr>
                <w:rFonts w:ascii="Garamond" w:eastAsia="Times New Roman" w:hAnsi="Garamond" w:cs="Times New Roman"/>
                <w:color w:val="000000"/>
              </w:rPr>
              <w:t>A</w:t>
            </w:r>
          </w:p>
          <w:p w14:paraId="4A6BD88E" w14:textId="0E112C78" w:rsidR="00C93138" w:rsidRPr="00F61045" w:rsidRDefault="00F0162A" w:rsidP="00891826">
            <w:pPr>
              <w:suppressAutoHyphens/>
              <w:spacing w:after="0"/>
              <w:jc w:val="both"/>
              <w:rPr>
                <w:rFonts w:ascii="Garamond" w:eastAsia="Times New Roman" w:hAnsi="Garamond" w:cs="Times New Roman"/>
                <w:lang w:eastAsia="zh-CN"/>
              </w:rPr>
            </w:pPr>
            <w:r w:rsidRPr="00F0162A">
              <w:rPr>
                <w:rFonts w:ascii="Garamond" w:eastAsia="Times New Roman" w:hAnsi="Garamond" w:cs="Times New Roman"/>
                <w:bCs/>
                <w:iCs/>
                <w:lang w:eastAsia="zh-CN"/>
              </w:rPr>
              <w:t>CID 321-15 – CUP E15D18000350007 – CUI F00518460019201900102</w:t>
            </w:r>
            <w:r w:rsidR="00B655B2" w:rsidRPr="00F61045">
              <w:rPr>
                <w:rFonts w:ascii="Garamond" w:eastAsia="Times New Roman" w:hAnsi="Garamond" w:cs="Times New Roman"/>
                <w:bCs/>
                <w:iCs/>
                <w:lang w:eastAsia="zh-CN"/>
              </w:rPr>
              <w:t xml:space="preserve"> </w:t>
            </w:r>
          </w:p>
        </w:tc>
      </w:tr>
    </w:tbl>
    <w:p w14:paraId="3DAA4F77" w14:textId="6E4D03A0" w:rsidR="003317B2" w:rsidRPr="00F61045" w:rsidRDefault="003317B2" w:rsidP="00742B73">
      <w:pPr>
        <w:widowControl w:val="0"/>
        <w:spacing w:after="0" w:line="360" w:lineRule="auto"/>
        <w:rPr>
          <w:rFonts w:ascii="Garamond" w:eastAsia="Times New Roman" w:hAnsi="Garamond" w:cs="Times New Roman"/>
          <w:b/>
          <w:lang w:eastAsia="it-IT"/>
        </w:rPr>
      </w:pPr>
    </w:p>
    <w:p w14:paraId="09D7EB18" w14:textId="77777777" w:rsidR="007D6754" w:rsidRPr="00F61045" w:rsidRDefault="007D6754" w:rsidP="00742B73">
      <w:pPr>
        <w:widowControl w:val="0"/>
        <w:spacing w:after="0" w:line="360" w:lineRule="auto"/>
        <w:rPr>
          <w:rFonts w:ascii="Garamond" w:eastAsia="Times New Roman" w:hAnsi="Garamond" w:cs="Times New Roman"/>
          <w:b/>
          <w:lang w:eastAsia="it-IT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1809"/>
        <w:gridCol w:w="7958"/>
      </w:tblGrid>
      <w:tr w:rsidR="00742B73" w:rsidRPr="00F61045" w14:paraId="176EB538" w14:textId="77777777" w:rsidTr="00D67DAD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9B76FA2" w14:textId="612EA069" w:rsidR="00742B73" w:rsidRPr="00F61045" w:rsidRDefault="00CD1E77" w:rsidP="008C2FD9">
            <w:pPr>
              <w:tabs>
                <w:tab w:val="left" w:pos="426"/>
              </w:tabs>
              <w:rPr>
                <w:rFonts w:ascii="Garamond" w:hAnsi="Garamond"/>
                <w:b/>
                <w:color w:val="C00000"/>
              </w:rPr>
            </w:pPr>
            <w:r w:rsidRPr="00F61045">
              <w:rPr>
                <w:rFonts w:ascii="Garamond" w:hAnsi="Garamond"/>
                <w:b/>
                <w:color w:val="C00000"/>
              </w:rPr>
              <w:t>ALLEGATO</w:t>
            </w:r>
            <w:r w:rsidR="00742B73" w:rsidRPr="00F61045">
              <w:rPr>
                <w:rFonts w:ascii="Garamond" w:hAnsi="Garamond"/>
                <w:b/>
                <w:color w:val="C00000"/>
              </w:rPr>
              <w:t xml:space="preserve"> </w:t>
            </w:r>
            <w:r w:rsidR="008C2FD9" w:rsidRPr="00F61045">
              <w:rPr>
                <w:rFonts w:ascii="Garamond" w:hAnsi="Garamond"/>
                <w:b/>
                <w:color w:val="C00000"/>
              </w:rPr>
              <w:t>1</w:t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266CE" w14:textId="77777777" w:rsidR="00742B73" w:rsidRPr="00F61045" w:rsidRDefault="008C2FD9" w:rsidP="000407D1">
            <w:pPr>
              <w:tabs>
                <w:tab w:val="left" w:pos="426"/>
              </w:tabs>
              <w:rPr>
                <w:rFonts w:ascii="Garamond" w:hAnsi="Garamond"/>
                <w:b/>
              </w:rPr>
            </w:pPr>
            <w:r w:rsidRPr="00F61045">
              <w:rPr>
                <w:rFonts w:ascii="Garamond" w:hAnsi="Garamond"/>
                <w:b/>
              </w:rPr>
              <w:t>Domanda di partecipazione</w:t>
            </w:r>
            <w:r w:rsidR="00742B73" w:rsidRPr="00F61045">
              <w:rPr>
                <w:rFonts w:ascii="Garamond" w:hAnsi="Garamond"/>
                <w:b/>
              </w:rPr>
              <w:t xml:space="preserve"> </w:t>
            </w:r>
            <w:r w:rsidR="00D10C1D" w:rsidRPr="00F61045">
              <w:rPr>
                <w:rFonts w:ascii="Garamond" w:hAnsi="Garamond"/>
                <w:b/>
              </w:rPr>
              <w:t>e dichiarazioni integrative</w:t>
            </w:r>
          </w:p>
        </w:tc>
      </w:tr>
    </w:tbl>
    <w:p w14:paraId="7A5409F6" w14:textId="77777777" w:rsidR="00403F29" w:rsidRPr="00F61045" w:rsidRDefault="00403F29" w:rsidP="003317B2">
      <w:pPr>
        <w:keepNext/>
        <w:spacing w:before="300" w:after="120" w:line="240" w:lineRule="auto"/>
        <w:jc w:val="both"/>
        <w:outlineLvl w:val="0"/>
        <w:rPr>
          <w:rFonts w:ascii="Garamond" w:eastAsia="Times New Roman" w:hAnsi="Garamond" w:cs="Calibri"/>
          <w:b/>
          <w:color w:val="0070C0"/>
          <w:highlight w:val="yellow"/>
          <w:lang w:eastAsia="it-IT"/>
        </w:rPr>
      </w:pPr>
    </w:p>
    <w:p w14:paraId="050F1B28" w14:textId="77777777" w:rsidR="003317B2" w:rsidRPr="00F61045" w:rsidRDefault="003317B2" w:rsidP="003317B2">
      <w:pPr>
        <w:widowControl w:val="0"/>
        <w:tabs>
          <w:tab w:val="left" w:pos="6872"/>
        </w:tabs>
        <w:spacing w:after="0" w:line="360" w:lineRule="auto"/>
        <w:ind w:right="57"/>
        <w:rPr>
          <w:rFonts w:ascii="Garamond" w:eastAsia="Times New Roman" w:hAnsi="Garamond" w:cs="Times New Roman"/>
          <w:lang w:eastAsia="it-IT"/>
        </w:rPr>
      </w:pPr>
      <w:r w:rsidRPr="00F61045">
        <w:rPr>
          <w:rFonts w:ascii="Garamond" w:eastAsia="Times New Roman" w:hAnsi="Garamond" w:cs="Times New Roman"/>
          <w:lang w:eastAsia="it-IT"/>
        </w:rPr>
        <w:t>Il sottoscritto ____________________________________________________________________</w:t>
      </w:r>
      <w:r w:rsidR="00257544" w:rsidRPr="00F61045">
        <w:rPr>
          <w:rFonts w:ascii="Garamond" w:eastAsia="Times New Roman" w:hAnsi="Garamond" w:cs="Times New Roman"/>
          <w:lang w:eastAsia="it-IT"/>
        </w:rPr>
        <w:t>____</w:t>
      </w:r>
      <w:r w:rsidR="000250A0" w:rsidRPr="00F61045">
        <w:rPr>
          <w:rFonts w:ascii="Garamond" w:eastAsia="Times New Roman" w:hAnsi="Garamond" w:cs="Times New Roman"/>
          <w:lang w:eastAsia="it-IT"/>
        </w:rPr>
        <w:t>___</w:t>
      </w:r>
    </w:p>
    <w:p w14:paraId="2F917984" w14:textId="58F08144" w:rsidR="003317B2" w:rsidRPr="00F61045" w:rsidRDefault="003317B2" w:rsidP="003317B2">
      <w:pPr>
        <w:widowControl w:val="0"/>
        <w:tabs>
          <w:tab w:val="left" w:pos="0"/>
        </w:tabs>
        <w:spacing w:after="0" w:line="360" w:lineRule="auto"/>
        <w:ind w:right="57"/>
        <w:rPr>
          <w:rFonts w:ascii="Garamond" w:eastAsia="Times New Roman" w:hAnsi="Garamond" w:cs="Times New Roman"/>
          <w:lang w:eastAsia="it-IT"/>
        </w:rPr>
      </w:pPr>
      <w:r w:rsidRPr="00F61045">
        <w:rPr>
          <w:rFonts w:ascii="Garamond" w:eastAsia="Times New Roman" w:hAnsi="Garamond" w:cs="Times New Roman"/>
          <w:lang w:eastAsia="it-IT"/>
        </w:rPr>
        <w:t xml:space="preserve">nato a __________________________________________________________________________ </w:t>
      </w:r>
      <w:r w:rsidR="00257544" w:rsidRPr="00F61045">
        <w:rPr>
          <w:rFonts w:ascii="Garamond" w:eastAsia="Times New Roman" w:hAnsi="Garamond" w:cs="Times New Roman"/>
          <w:lang w:eastAsia="it-IT"/>
        </w:rPr>
        <w:t>___</w:t>
      </w:r>
      <w:r w:rsidR="000250A0" w:rsidRPr="00F61045">
        <w:rPr>
          <w:rFonts w:ascii="Garamond" w:eastAsia="Times New Roman" w:hAnsi="Garamond" w:cs="Times New Roman"/>
          <w:lang w:eastAsia="it-IT"/>
        </w:rPr>
        <w:t>___</w:t>
      </w:r>
      <w:r w:rsidR="00257544" w:rsidRPr="00F61045">
        <w:rPr>
          <w:rFonts w:ascii="Garamond" w:eastAsia="Times New Roman" w:hAnsi="Garamond" w:cs="Times New Roman"/>
          <w:lang w:eastAsia="it-IT"/>
        </w:rPr>
        <w:t xml:space="preserve"> </w:t>
      </w:r>
      <w:r w:rsidRPr="00F61045">
        <w:rPr>
          <w:rFonts w:ascii="Garamond" w:eastAsia="Times New Roman" w:hAnsi="Garamond" w:cs="Times New Roman"/>
          <w:lang w:eastAsia="it-IT"/>
        </w:rPr>
        <w:t>il______________________</w:t>
      </w:r>
      <w:r w:rsidR="00257544" w:rsidRPr="00F61045">
        <w:rPr>
          <w:rFonts w:ascii="Garamond" w:eastAsia="Times New Roman" w:hAnsi="Garamond" w:cs="Times New Roman"/>
          <w:lang w:eastAsia="it-IT"/>
        </w:rPr>
        <w:t>_____________</w:t>
      </w:r>
      <w:r w:rsidRPr="00F61045">
        <w:rPr>
          <w:rFonts w:ascii="Garamond" w:eastAsia="Times New Roman" w:hAnsi="Garamond" w:cs="Times New Roman"/>
          <w:lang w:eastAsia="it-IT"/>
        </w:rPr>
        <w:t xml:space="preserve"> in qualità di ___________</w:t>
      </w:r>
      <w:r w:rsidR="004014BD" w:rsidRPr="00F61045">
        <w:rPr>
          <w:rFonts w:ascii="Garamond" w:eastAsia="Times New Roman" w:hAnsi="Garamond" w:cs="Times New Roman"/>
          <w:lang w:eastAsia="it-IT"/>
        </w:rPr>
        <w:t>______________________</w:t>
      </w:r>
      <w:r w:rsidRPr="00F61045">
        <w:rPr>
          <w:rFonts w:ascii="Garamond" w:eastAsia="Times New Roman" w:hAnsi="Garamond" w:cs="Times New Roman"/>
          <w:lang w:eastAsia="it-IT"/>
        </w:rPr>
        <w:t>(</w:t>
      </w:r>
      <w:r w:rsidRPr="00F61045">
        <w:rPr>
          <w:rFonts w:ascii="Garamond" w:eastAsia="Times New Roman" w:hAnsi="Garamond" w:cs="Times New Roman"/>
          <w:i/>
          <w:lang w:eastAsia="it-IT"/>
        </w:rPr>
        <w:t>specificare</w:t>
      </w:r>
      <w:r w:rsidR="004014BD" w:rsidRPr="00F61045">
        <w:rPr>
          <w:rFonts w:ascii="Garamond" w:eastAsia="Times New Roman" w:hAnsi="Garamond" w:cs="Times New Roman"/>
          <w:i/>
          <w:lang w:eastAsia="it-IT"/>
        </w:rPr>
        <w:t xml:space="preserve">) </w:t>
      </w:r>
      <w:r w:rsidR="000250A0" w:rsidRPr="00F61045">
        <w:rPr>
          <w:rFonts w:ascii="Garamond" w:eastAsia="Times New Roman" w:hAnsi="Garamond" w:cs="Times New Roman"/>
          <w:lang w:eastAsia="it-IT"/>
        </w:rPr>
        <w:t>_______________</w:t>
      </w:r>
      <w:r w:rsidRPr="00F61045">
        <w:rPr>
          <w:rFonts w:ascii="Garamond" w:eastAsia="Times New Roman" w:hAnsi="Garamond" w:cs="Times New Roman"/>
          <w:lang w:eastAsia="it-IT"/>
        </w:rPr>
        <w:t>______________________________</w:t>
      </w:r>
      <w:r w:rsidR="004014BD" w:rsidRPr="00F61045">
        <w:rPr>
          <w:rFonts w:ascii="Garamond" w:eastAsia="Times New Roman" w:hAnsi="Garamond" w:cs="Times New Roman"/>
          <w:lang w:eastAsia="it-IT"/>
        </w:rPr>
        <w:t xml:space="preserve">_________________________________ </w:t>
      </w:r>
      <w:r w:rsidRPr="00F61045">
        <w:rPr>
          <w:rFonts w:ascii="Garamond" w:eastAsia="Times New Roman" w:hAnsi="Garamond" w:cs="Times New Roman"/>
          <w:lang w:eastAsia="it-IT"/>
        </w:rPr>
        <w:t>e legale rappresentante pro t</w:t>
      </w:r>
      <w:r w:rsidR="000250A0" w:rsidRPr="00F61045">
        <w:rPr>
          <w:rFonts w:ascii="Garamond" w:eastAsia="Times New Roman" w:hAnsi="Garamond" w:cs="Times New Roman"/>
          <w:lang w:eastAsia="it-IT"/>
        </w:rPr>
        <w:t xml:space="preserve">empore dell’operatore economico </w:t>
      </w:r>
      <w:r w:rsidRPr="00F61045">
        <w:rPr>
          <w:rFonts w:ascii="Garamond" w:eastAsia="Times New Roman" w:hAnsi="Garamond" w:cs="Times New Roman"/>
          <w:lang w:eastAsia="it-IT"/>
        </w:rPr>
        <w:t>_______________</w:t>
      </w:r>
      <w:r w:rsidR="000250A0" w:rsidRPr="00F61045">
        <w:rPr>
          <w:rFonts w:ascii="Garamond" w:eastAsia="Times New Roman" w:hAnsi="Garamond" w:cs="Times New Roman"/>
          <w:lang w:eastAsia="it-IT"/>
        </w:rPr>
        <w:t>______________________</w:t>
      </w:r>
      <w:r w:rsidR="004014BD" w:rsidRPr="00F61045">
        <w:rPr>
          <w:rFonts w:ascii="Garamond" w:eastAsia="Times New Roman" w:hAnsi="Garamond" w:cs="Times New Roman"/>
          <w:lang w:eastAsia="it-IT"/>
        </w:rPr>
        <w:t>______</w:t>
      </w:r>
    </w:p>
    <w:p w14:paraId="7AEF8854" w14:textId="77777777" w:rsidR="000250A0" w:rsidRPr="00F61045" w:rsidRDefault="003317B2" w:rsidP="000250A0">
      <w:pPr>
        <w:widowControl w:val="0"/>
        <w:tabs>
          <w:tab w:val="left" w:pos="0"/>
        </w:tabs>
        <w:spacing w:after="0" w:line="360" w:lineRule="auto"/>
        <w:ind w:right="56"/>
        <w:rPr>
          <w:rFonts w:ascii="Garamond" w:eastAsia="Times New Roman" w:hAnsi="Garamond" w:cs="Times New Roman"/>
          <w:lang w:eastAsia="it-IT"/>
        </w:rPr>
      </w:pPr>
      <w:r w:rsidRPr="00F61045">
        <w:rPr>
          <w:rFonts w:ascii="Garamond" w:eastAsia="Times New Roman" w:hAnsi="Garamond" w:cs="Times New Roman"/>
          <w:lang w:eastAsia="it-IT"/>
        </w:rPr>
        <w:t xml:space="preserve">con sede legale in </w:t>
      </w:r>
      <w:r w:rsidRPr="00F61045">
        <w:rPr>
          <w:rFonts w:ascii="Garamond" w:eastAsia="Times New Roman" w:hAnsi="Garamond" w:cs="Times New Roman"/>
          <w:i/>
          <w:iCs/>
          <w:lang w:eastAsia="it-IT"/>
        </w:rPr>
        <w:t xml:space="preserve">(comune italiano o stato estero) </w:t>
      </w:r>
      <w:r w:rsidRPr="00F61045">
        <w:rPr>
          <w:rFonts w:ascii="Garamond" w:eastAsia="Times New Roman" w:hAnsi="Garamond" w:cs="Times New Roman"/>
          <w:lang w:eastAsia="it-IT"/>
        </w:rPr>
        <w:t>________________</w:t>
      </w:r>
      <w:r w:rsidR="0051630D" w:rsidRPr="00F61045">
        <w:rPr>
          <w:rFonts w:ascii="Garamond" w:eastAsia="Times New Roman" w:hAnsi="Garamond" w:cs="Times New Roman"/>
          <w:lang w:eastAsia="it-IT"/>
        </w:rPr>
        <w:t xml:space="preserve">______ </w:t>
      </w:r>
      <w:r w:rsidRPr="00F61045">
        <w:rPr>
          <w:rFonts w:ascii="Garamond" w:eastAsia="Times New Roman" w:hAnsi="Garamond" w:cs="Times New Roman"/>
          <w:lang w:eastAsia="it-IT"/>
        </w:rPr>
        <w:t>Provincia ______________</w:t>
      </w:r>
      <w:r w:rsidR="000250A0" w:rsidRPr="00F61045">
        <w:rPr>
          <w:rFonts w:ascii="Garamond" w:eastAsia="Times New Roman" w:hAnsi="Garamond" w:cs="Times New Roman"/>
          <w:lang w:eastAsia="it-IT"/>
        </w:rPr>
        <w:t>______</w:t>
      </w:r>
      <w:r w:rsidR="0051630D" w:rsidRPr="00F61045">
        <w:rPr>
          <w:rFonts w:ascii="Garamond" w:eastAsia="Times New Roman" w:hAnsi="Garamond" w:cs="Times New Roman"/>
          <w:lang w:eastAsia="it-IT"/>
        </w:rPr>
        <w:t xml:space="preserve">    </w:t>
      </w:r>
      <w:r w:rsidRPr="00F61045">
        <w:rPr>
          <w:rFonts w:ascii="Garamond" w:eastAsia="Times New Roman" w:hAnsi="Garamond" w:cs="Times New Roman"/>
          <w:lang w:eastAsia="it-IT"/>
        </w:rPr>
        <w:t>indirizzo _____________________</w:t>
      </w:r>
      <w:r w:rsidR="000250A0" w:rsidRPr="00F61045">
        <w:rPr>
          <w:rFonts w:ascii="Garamond" w:eastAsia="Times New Roman" w:hAnsi="Garamond" w:cs="Times New Roman"/>
          <w:lang w:eastAsia="it-IT"/>
        </w:rPr>
        <w:t>______________________________</w:t>
      </w:r>
      <w:r w:rsidRPr="00F61045">
        <w:rPr>
          <w:rFonts w:ascii="Garamond" w:eastAsia="Times New Roman" w:hAnsi="Garamond" w:cs="Times New Roman"/>
          <w:lang w:eastAsia="it-IT"/>
        </w:rPr>
        <w:t xml:space="preserve"> CAP / ZIP: _________</w:t>
      </w:r>
      <w:r w:rsidR="000250A0" w:rsidRPr="00F61045">
        <w:rPr>
          <w:rFonts w:ascii="Garamond" w:eastAsia="Times New Roman" w:hAnsi="Garamond" w:cs="Times New Roman"/>
          <w:lang w:eastAsia="it-IT"/>
        </w:rPr>
        <w:t>________</w:t>
      </w:r>
    </w:p>
    <w:p w14:paraId="524DF461" w14:textId="31394E0E" w:rsidR="003317B2" w:rsidRPr="00F61045" w:rsidRDefault="003317B2" w:rsidP="000250A0">
      <w:pPr>
        <w:widowControl w:val="0"/>
        <w:tabs>
          <w:tab w:val="left" w:pos="0"/>
        </w:tabs>
        <w:spacing w:after="0" w:line="360" w:lineRule="auto"/>
        <w:ind w:right="-1"/>
        <w:rPr>
          <w:rFonts w:ascii="Garamond" w:eastAsia="Times New Roman" w:hAnsi="Garamond" w:cs="Times New Roman"/>
          <w:lang w:eastAsia="it-IT"/>
        </w:rPr>
      </w:pPr>
      <w:r w:rsidRPr="00F61045">
        <w:rPr>
          <w:rFonts w:ascii="Garamond" w:eastAsia="Times New Roman" w:hAnsi="Garamond" w:cs="Times New Roman"/>
          <w:lang w:eastAsia="it-IT"/>
        </w:rPr>
        <w:t>Codice fiscale</w:t>
      </w:r>
      <w:r w:rsidR="006C163E" w:rsidRPr="00F61045">
        <w:rPr>
          <w:rFonts w:ascii="Garamond" w:eastAsia="Times New Roman" w:hAnsi="Garamond" w:cs="Times New Roman"/>
          <w:lang w:eastAsia="it-IT"/>
        </w:rPr>
        <w:t xml:space="preserve"> </w:t>
      </w:r>
      <w:r w:rsidRPr="00F61045">
        <w:rPr>
          <w:rFonts w:ascii="Garamond" w:eastAsia="Times New Roman" w:hAnsi="Garamond" w:cs="Times New Roman"/>
          <w:lang w:eastAsia="it-IT"/>
        </w:rPr>
        <w:t xml:space="preserve">  ____________________________</w:t>
      </w:r>
      <w:r w:rsidR="0051630D" w:rsidRPr="00F61045">
        <w:rPr>
          <w:rFonts w:ascii="Garamond" w:eastAsia="Times New Roman" w:hAnsi="Garamond" w:cs="Times New Roman"/>
          <w:lang w:eastAsia="it-IT"/>
        </w:rPr>
        <w:t xml:space="preserve"> </w:t>
      </w:r>
      <w:r w:rsidRPr="00F61045">
        <w:rPr>
          <w:rFonts w:ascii="Garamond" w:eastAsia="Times New Roman" w:hAnsi="Garamond" w:cs="Times New Roman"/>
          <w:lang w:eastAsia="it-IT"/>
        </w:rPr>
        <w:t>Partita IV</w:t>
      </w:r>
      <w:r w:rsidR="0051630D" w:rsidRPr="00F61045">
        <w:rPr>
          <w:rFonts w:ascii="Garamond" w:eastAsia="Times New Roman" w:hAnsi="Garamond" w:cs="Times New Roman"/>
          <w:lang w:eastAsia="it-IT"/>
        </w:rPr>
        <w:t>A: ______________________________</w:t>
      </w:r>
      <w:r w:rsidR="000250A0" w:rsidRPr="00F61045">
        <w:rPr>
          <w:rFonts w:ascii="Garamond" w:eastAsia="Times New Roman" w:hAnsi="Garamond" w:cs="Times New Roman"/>
          <w:lang w:eastAsia="it-IT"/>
        </w:rPr>
        <w:t>_____</w:t>
      </w:r>
      <w:r w:rsidR="0051630D" w:rsidRPr="00F61045">
        <w:rPr>
          <w:rFonts w:ascii="Garamond" w:eastAsia="Times New Roman" w:hAnsi="Garamond" w:cs="Times New Roman"/>
          <w:lang w:eastAsia="it-IT"/>
        </w:rPr>
        <w:t xml:space="preserve"> </w:t>
      </w:r>
      <w:r w:rsidRPr="00F61045">
        <w:rPr>
          <w:rFonts w:ascii="Garamond" w:eastAsia="Times New Roman" w:hAnsi="Garamond" w:cs="Times New Roman"/>
          <w:lang w:eastAsia="it-IT"/>
        </w:rPr>
        <w:t xml:space="preserve">Telefono _________________________ fax ___________________  </w:t>
      </w:r>
      <w:r w:rsidR="006C163E" w:rsidRPr="00F61045">
        <w:rPr>
          <w:rFonts w:ascii="Garamond" w:eastAsia="Times New Roman" w:hAnsi="Garamond" w:cs="Times New Roman"/>
          <w:lang w:eastAsia="it-IT"/>
        </w:rPr>
        <w:t xml:space="preserve"> </w:t>
      </w:r>
      <w:r w:rsidRPr="00F61045">
        <w:rPr>
          <w:rFonts w:ascii="Garamond" w:eastAsia="Times New Roman" w:hAnsi="Garamond" w:cs="Times New Roman"/>
          <w:lang w:eastAsia="it-IT"/>
        </w:rPr>
        <w:t>e-mail ________________</w:t>
      </w:r>
      <w:r w:rsidR="0051630D" w:rsidRPr="00F61045">
        <w:rPr>
          <w:rFonts w:ascii="Garamond" w:eastAsia="Times New Roman" w:hAnsi="Garamond" w:cs="Times New Roman"/>
          <w:lang w:eastAsia="it-IT"/>
        </w:rPr>
        <w:t>__</w:t>
      </w:r>
      <w:r w:rsidR="000250A0" w:rsidRPr="00F61045">
        <w:rPr>
          <w:rFonts w:ascii="Garamond" w:eastAsia="Times New Roman" w:hAnsi="Garamond" w:cs="Times New Roman"/>
          <w:lang w:eastAsia="it-IT"/>
        </w:rPr>
        <w:t>______</w:t>
      </w:r>
    </w:p>
    <w:p w14:paraId="13A4FC71" w14:textId="77777777" w:rsidR="003317B2" w:rsidRPr="00F61045" w:rsidRDefault="0051630D" w:rsidP="003317B2">
      <w:pPr>
        <w:widowControl w:val="0"/>
        <w:tabs>
          <w:tab w:val="left" w:pos="4319"/>
          <w:tab w:val="left" w:pos="6379"/>
        </w:tabs>
        <w:spacing w:after="0" w:line="360" w:lineRule="auto"/>
        <w:ind w:right="56"/>
        <w:rPr>
          <w:rFonts w:ascii="Garamond" w:eastAsia="Times New Roman" w:hAnsi="Garamond" w:cs="Times New Roman"/>
          <w:lang w:eastAsia="it-IT"/>
        </w:rPr>
      </w:pPr>
      <w:r w:rsidRPr="00F61045">
        <w:rPr>
          <w:rFonts w:ascii="Garamond" w:eastAsia="Times New Roman" w:hAnsi="Garamond" w:cs="Times New Roman"/>
          <w:lang w:eastAsia="it-IT"/>
        </w:rPr>
        <w:t>P</w:t>
      </w:r>
      <w:r w:rsidR="00413F1C" w:rsidRPr="00F61045">
        <w:rPr>
          <w:rFonts w:ascii="Garamond" w:eastAsia="Times New Roman" w:hAnsi="Garamond" w:cs="Times New Roman"/>
          <w:lang w:eastAsia="it-IT"/>
        </w:rPr>
        <w:t>EC</w:t>
      </w:r>
      <w:r w:rsidRPr="00F61045">
        <w:rPr>
          <w:rFonts w:ascii="Garamond" w:eastAsia="Times New Roman" w:hAnsi="Garamond" w:cs="Times New Roman"/>
          <w:lang w:eastAsia="it-IT"/>
        </w:rPr>
        <w:t xml:space="preserve"> </w:t>
      </w:r>
      <w:r w:rsidR="003317B2" w:rsidRPr="00F61045">
        <w:rPr>
          <w:rFonts w:ascii="Garamond" w:eastAsia="Times New Roman" w:hAnsi="Garamond" w:cs="Times New Roman"/>
          <w:lang w:eastAsia="it-IT"/>
        </w:rPr>
        <w:t>___________________________________________________________________________</w:t>
      </w:r>
      <w:r w:rsidR="000250A0" w:rsidRPr="00F61045">
        <w:rPr>
          <w:rFonts w:ascii="Garamond" w:eastAsia="Times New Roman" w:hAnsi="Garamond" w:cs="Times New Roman"/>
          <w:lang w:eastAsia="it-IT"/>
        </w:rPr>
        <w:t>_______</w:t>
      </w:r>
    </w:p>
    <w:p w14:paraId="3B752E4D" w14:textId="77777777" w:rsidR="008C2FD9" w:rsidRPr="00F61045" w:rsidRDefault="008C2FD9" w:rsidP="003317B2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b/>
          <w:lang w:eastAsia="it-IT"/>
        </w:rPr>
      </w:pPr>
    </w:p>
    <w:p w14:paraId="197E231B" w14:textId="77777777" w:rsidR="003317B2" w:rsidRPr="00F61045" w:rsidRDefault="008C2FD9" w:rsidP="008C2FD9">
      <w:pPr>
        <w:widowControl w:val="0"/>
        <w:spacing w:after="0" w:line="360" w:lineRule="auto"/>
        <w:ind w:right="56"/>
        <w:jc w:val="center"/>
        <w:rPr>
          <w:rFonts w:ascii="Garamond" w:eastAsia="Times New Roman" w:hAnsi="Garamond" w:cs="Times New Roman"/>
          <w:b/>
          <w:lang w:eastAsia="it-IT"/>
        </w:rPr>
      </w:pPr>
      <w:r w:rsidRPr="00F61045">
        <w:rPr>
          <w:rFonts w:ascii="Garamond" w:eastAsia="Times New Roman" w:hAnsi="Garamond" w:cs="Times New Roman"/>
          <w:b/>
          <w:lang w:eastAsia="it-IT"/>
        </w:rPr>
        <w:t>CHIEDE DI PARTECIPARE</w:t>
      </w:r>
    </w:p>
    <w:p w14:paraId="234FD2FC" w14:textId="77777777" w:rsidR="006C163E" w:rsidRPr="00F61045" w:rsidRDefault="006C163E" w:rsidP="008C2FD9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</w:p>
    <w:p w14:paraId="17158233" w14:textId="38EE26B5" w:rsidR="008C2FD9" w:rsidRPr="00F61045" w:rsidRDefault="003317B2" w:rsidP="008C2FD9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  <w:r w:rsidRPr="00F61045">
        <w:rPr>
          <w:rFonts w:ascii="Garamond" w:eastAsia="Times New Roman" w:hAnsi="Garamond" w:cs="Times New Roman"/>
          <w:lang w:eastAsia="it-IT"/>
        </w:rPr>
        <w:t xml:space="preserve">alla procedura in oggetto </w:t>
      </w:r>
      <w:r w:rsidR="008C2FD9" w:rsidRPr="00F61045">
        <w:rPr>
          <w:rFonts w:ascii="Garamond" w:eastAsia="Times New Roman" w:hAnsi="Garamond" w:cs="Times New Roman"/>
          <w:b/>
          <w:i/>
          <w:color w:val="548DD4" w:themeColor="text2" w:themeTint="99"/>
          <w:lang w:eastAsia="it-IT"/>
        </w:rPr>
        <w:t>(barrare l’ipotesi d’interesse)</w:t>
      </w:r>
      <w:r w:rsidR="008C2FD9" w:rsidRPr="00F61045">
        <w:rPr>
          <w:rFonts w:ascii="Garamond" w:eastAsia="Times New Roman" w:hAnsi="Garamond" w:cs="Times New Roman"/>
          <w:color w:val="548DD4" w:themeColor="text2" w:themeTint="99"/>
          <w:lang w:eastAsia="it-IT"/>
        </w:rPr>
        <w:t>:</w:t>
      </w:r>
    </w:p>
    <w:p w14:paraId="2F30ABA1" w14:textId="77777777" w:rsidR="008C2FD9" w:rsidRPr="00F61045" w:rsidRDefault="008C2FD9" w:rsidP="003317B2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  <w:r w:rsidRPr="00F61045">
        <w:rPr>
          <w:rFonts w:ascii="Garamond" w:eastAsia="Times New Roman" w:hAnsi="Garamond" w:cs="Times New Roman"/>
          <w:lang w:eastAsia="it-IT"/>
        </w:rPr>
        <w:t> in forma singola</w:t>
      </w:r>
    </w:p>
    <w:p w14:paraId="748B1E88" w14:textId="7AFFC135" w:rsidR="00972CD1" w:rsidRPr="00F61045" w:rsidRDefault="00972CD1" w:rsidP="00972CD1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  <w:r w:rsidRPr="00F61045">
        <w:rPr>
          <w:rFonts w:ascii="Garamond" w:eastAsia="Times New Roman" w:hAnsi="Garamond" w:cs="Times New Roman"/>
          <w:b/>
          <w:i/>
          <w:color w:val="0070C0"/>
          <w:lang w:eastAsia="it-IT"/>
        </w:rPr>
        <w:t xml:space="preserve">Specificare se trattasi di </w:t>
      </w:r>
    </w:p>
    <w:p w14:paraId="181F4C55" w14:textId="4F47846F" w:rsidR="00972CD1" w:rsidRPr="00F61045" w:rsidRDefault="00972CD1" w:rsidP="004C2C24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F61045">
        <w:rPr>
          <w:rFonts w:ascii="Garamond" w:eastAsia="Times New Roman" w:hAnsi="Garamond" w:cs="Times New Roman"/>
          <w:lang w:eastAsia="it-IT"/>
        </w:rPr>
        <w:t></w:t>
      </w:r>
      <w:r w:rsidRPr="00F61045">
        <w:rPr>
          <w:rFonts w:ascii="Garamond" w:eastAsia="Times New Roman" w:hAnsi="Garamond" w:cs="Times New Roman"/>
          <w:lang w:eastAsia="it-IT"/>
        </w:rPr>
        <w:tab/>
        <w:t>Impresa singola (art. 45, comma 2, lett. a), D.lgs. 50/2016</w:t>
      </w:r>
      <w:r w:rsidR="00E67E32" w:rsidRPr="00F61045">
        <w:rPr>
          <w:rFonts w:ascii="Garamond" w:eastAsia="Times New Roman" w:hAnsi="Garamond" w:cs="Times New Roman"/>
          <w:lang w:eastAsia="it-IT"/>
        </w:rPr>
        <w:t xml:space="preserve"> e ss.mm.ii.</w:t>
      </w:r>
      <w:r w:rsidRPr="00F61045">
        <w:rPr>
          <w:rFonts w:ascii="Garamond" w:eastAsia="Times New Roman" w:hAnsi="Garamond" w:cs="Times New Roman"/>
          <w:lang w:eastAsia="it-IT"/>
        </w:rPr>
        <w:t xml:space="preserve">) </w:t>
      </w:r>
    </w:p>
    <w:p w14:paraId="03C0155A" w14:textId="465F9A8F" w:rsidR="00972CD1" w:rsidRPr="00F61045" w:rsidRDefault="00972CD1" w:rsidP="00E67E32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F61045">
        <w:rPr>
          <w:rFonts w:ascii="Garamond" w:eastAsia="Times New Roman" w:hAnsi="Garamond" w:cs="Times New Roman"/>
          <w:lang w:eastAsia="it-IT"/>
        </w:rPr>
        <w:t></w:t>
      </w:r>
      <w:r w:rsidRPr="00F61045">
        <w:rPr>
          <w:rFonts w:ascii="Garamond" w:eastAsia="Times New Roman" w:hAnsi="Garamond" w:cs="Times New Roman"/>
          <w:lang w:eastAsia="it-IT"/>
        </w:rPr>
        <w:tab/>
        <w:t>Società (art. 45, comma 2, lett. a), D.lgs. 50/2016</w:t>
      </w:r>
      <w:r w:rsidR="00E67E32" w:rsidRPr="00F61045">
        <w:rPr>
          <w:rFonts w:ascii="Garamond" w:eastAsia="Times New Roman" w:hAnsi="Garamond" w:cs="Times New Roman"/>
          <w:lang w:eastAsia="it-IT"/>
        </w:rPr>
        <w:t xml:space="preserve"> e ss.mm.ii.) </w:t>
      </w:r>
      <w:r w:rsidRPr="00F61045">
        <w:rPr>
          <w:rFonts w:ascii="Garamond" w:eastAsia="Times New Roman" w:hAnsi="Garamond" w:cs="Times New Roman"/>
          <w:lang w:eastAsia="it-IT"/>
        </w:rPr>
        <w:t>(</w:t>
      </w:r>
      <w:r w:rsidRPr="00F61045">
        <w:rPr>
          <w:rFonts w:ascii="Garamond" w:eastAsia="Times New Roman" w:hAnsi="Garamond" w:cs="Times New Roman"/>
          <w:i/>
          <w:lang w:eastAsia="it-IT"/>
        </w:rPr>
        <w:t>specificare tipo</w:t>
      </w:r>
      <w:r w:rsidR="00E67E32" w:rsidRPr="00F61045">
        <w:rPr>
          <w:rFonts w:ascii="Garamond" w:eastAsia="Times New Roman" w:hAnsi="Garamond" w:cs="Times New Roman"/>
          <w:lang w:eastAsia="it-IT"/>
        </w:rPr>
        <w:t>): ____________</w:t>
      </w:r>
    </w:p>
    <w:p w14:paraId="515ED624" w14:textId="77777777" w:rsidR="00972CD1" w:rsidRPr="00F61045" w:rsidRDefault="00972CD1" w:rsidP="004C2C24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F61045">
        <w:rPr>
          <w:rFonts w:ascii="Garamond" w:eastAsia="Times New Roman" w:hAnsi="Garamond" w:cs="Times New Roman"/>
          <w:lang w:eastAsia="it-IT"/>
        </w:rPr>
        <w:t></w:t>
      </w:r>
      <w:r w:rsidRPr="00F61045">
        <w:rPr>
          <w:rFonts w:ascii="Garamond" w:eastAsia="Times New Roman" w:hAnsi="Garamond" w:cs="Times New Roman"/>
          <w:lang w:eastAsia="it-IT"/>
        </w:rPr>
        <w:tab/>
        <w:t>Impresa facente parte di Holding o Gruppo (</w:t>
      </w:r>
      <w:r w:rsidRPr="00F61045">
        <w:rPr>
          <w:rFonts w:ascii="Garamond" w:eastAsia="Times New Roman" w:hAnsi="Garamond" w:cs="Times New Roman"/>
          <w:i/>
          <w:lang w:eastAsia="it-IT"/>
        </w:rPr>
        <w:t>specificare</w:t>
      </w:r>
      <w:r w:rsidRPr="00F61045">
        <w:rPr>
          <w:rFonts w:ascii="Garamond" w:eastAsia="Times New Roman" w:hAnsi="Garamond" w:cs="Times New Roman"/>
          <w:lang w:eastAsia="it-IT"/>
        </w:rPr>
        <w:t>) ___________________________</w:t>
      </w:r>
    </w:p>
    <w:p w14:paraId="32795A54" w14:textId="77777777" w:rsidR="00972CD1" w:rsidRPr="00F61045" w:rsidRDefault="00972CD1" w:rsidP="003317B2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</w:p>
    <w:p w14:paraId="4DDCE91C" w14:textId="33962B5F" w:rsidR="004C2C24" w:rsidRPr="00F61045" w:rsidRDefault="008C2FD9" w:rsidP="00C307C4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  <w:r w:rsidRPr="00F61045">
        <w:rPr>
          <w:rFonts w:ascii="Garamond" w:eastAsia="Times New Roman" w:hAnsi="Garamond" w:cs="Times New Roman"/>
          <w:lang w:eastAsia="it-IT"/>
        </w:rPr>
        <w:t></w:t>
      </w:r>
      <w:r w:rsidR="008C1E48" w:rsidRPr="00F61045">
        <w:rPr>
          <w:rFonts w:ascii="Garamond" w:eastAsia="Times New Roman" w:hAnsi="Garamond" w:cs="Times New Roman"/>
          <w:lang w:eastAsia="it-IT"/>
        </w:rPr>
        <w:t xml:space="preserve"> </w:t>
      </w:r>
      <w:r w:rsidRPr="00F61045">
        <w:rPr>
          <w:rFonts w:ascii="Garamond" w:eastAsia="Times New Roman" w:hAnsi="Garamond" w:cs="Times New Roman"/>
          <w:lang w:eastAsia="it-IT"/>
        </w:rPr>
        <w:t>in forma associata</w:t>
      </w:r>
      <w:r w:rsidR="008C1E48" w:rsidRPr="00F61045">
        <w:rPr>
          <w:rFonts w:ascii="Garamond" w:eastAsia="Times New Roman" w:hAnsi="Garamond" w:cs="Times New Roman"/>
          <w:lang w:eastAsia="it-IT"/>
        </w:rPr>
        <w:t xml:space="preserve"> </w:t>
      </w:r>
    </w:p>
    <w:p w14:paraId="04926345" w14:textId="37EB8FDF" w:rsidR="008C2FD9" w:rsidRPr="00F61045" w:rsidRDefault="008C2FD9" w:rsidP="003317B2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  <w:r w:rsidRPr="00F61045">
        <w:rPr>
          <w:rFonts w:ascii="Garamond" w:eastAsia="Times New Roman" w:hAnsi="Garamond" w:cs="Times New Roman"/>
          <w:b/>
          <w:i/>
          <w:color w:val="0070C0"/>
          <w:lang w:eastAsia="it-IT"/>
        </w:rPr>
        <w:t>Specificare</w:t>
      </w:r>
      <w:r w:rsidR="00972CD1" w:rsidRPr="00F61045">
        <w:rPr>
          <w:rFonts w:ascii="Garamond" w:eastAsia="Times New Roman" w:hAnsi="Garamond" w:cs="Times New Roman"/>
          <w:b/>
          <w:i/>
          <w:color w:val="0070C0"/>
          <w:lang w:eastAsia="it-IT"/>
        </w:rPr>
        <w:t xml:space="preserve"> se trattasi di</w:t>
      </w:r>
    </w:p>
    <w:p w14:paraId="09992558" w14:textId="77777777" w:rsidR="003317B2" w:rsidRPr="00F61045" w:rsidRDefault="003317B2" w:rsidP="004C2C24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F61045">
        <w:rPr>
          <w:rFonts w:ascii="Garamond" w:eastAsia="Times New Roman" w:hAnsi="Garamond" w:cs="Times New Roman"/>
          <w:lang w:eastAsia="it-IT"/>
        </w:rPr>
        <w:t></w:t>
      </w:r>
      <w:r w:rsidRPr="00F61045">
        <w:rPr>
          <w:rFonts w:ascii="Garamond" w:eastAsia="Times New Roman" w:hAnsi="Garamond" w:cs="Times New Roman"/>
          <w:lang w:eastAsia="it-IT"/>
        </w:rPr>
        <w:tab/>
        <w:t xml:space="preserve">Mandante di un RTI costituendo </w:t>
      </w:r>
    </w:p>
    <w:p w14:paraId="533A5139" w14:textId="77777777" w:rsidR="003317B2" w:rsidRPr="00F61045" w:rsidRDefault="003317B2" w:rsidP="004C2C24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F61045">
        <w:rPr>
          <w:rFonts w:ascii="Garamond" w:eastAsia="Times New Roman" w:hAnsi="Garamond" w:cs="Times New Roman"/>
          <w:lang w:eastAsia="it-IT"/>
        </w:rPr>
        <w:t></w:t>
      </w:r>
      <w:r w:rsidRPr="00F61045">
        <w:rPr>
          <w:rFonts w:ascii="Garamond" w:eastAsia="Times New Roman" w:hAnsi="Garamond" w:cs="Times New Roman"/>
          <w:lang w:eastAsia="it-IT"/>
        </w:rPr>
        <w:tab/>
        <w:t xml:space="preserve">Mandataria di un RTI costituendo </w:t>
      </w:r>
    </w:p>
    <w:p w14:paraId="7F4AD0A5" w14:textId="32B23452" w:rsidR="003317B2" w:rsidRPr="00F61045" w:rsidRDefault="003317B2" w:rsidP="004C2C24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F61045">
        <w:rPr>
          <w:rFonts w:ascii="Garamond" w:eastAsia="Times New Roman" w:hAnsi="Garamond" w:cs="Times New Roman"/>
          <w:lang w:eastAsia="it-IT"/>
        </w:rPr>
        <w:t></w:t>
      </w:r>
      <w:r w:rsidRPr="00F61045">
        <w:rPr>
          <w:rFonts w:ascii="Garamond" w:eastAsia="Times New Roman" w:hAnsi="Garamond" w:cs="Times New Roman"/>
          <w:lang w:eastAsia="it-IT"/>
        </w:rPr>
        <w:tab/>
        <w:t>Mandante di un RTI costituit</w:t>
      </w:r>
      <w:r w:rsidR="007E1812" w:rsidRPr="00F61045">
        <w:rPr>
          <w:rFonts w:ascii="Garamond" w:eastAsia="Times New Roman" w:hAnsi="Garamond" w:cs="Times New Roman"/>
          <w:lang w:eastAsia="it-IT"/>
        </w:rPr>
        <w:t>o</w:t>
      </w:r>
      <w:r w:rsidRPr="00F61045">
        <w:rPr>
          <w:rFonts w:ascii="Garamond" w:eastAsia="Times New Roman" w:hAnsi="Garamond" w:cs="Times New Roman"/>
          <w:lang w:eastAsia="it-IT"/>
        </w:rPr>
        <w:t xml:space="preserve"> </w:t>
      </w:r>
    </w:p>
    <w:p w14:paraId="74333B15" w14:textId="79E826A4" w:rsidR="003317B2" w:rsidRPr="00F61045" w:rsidRDefault="003317B2" w:rsidP="004C2C24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F61045">
        <w:rPr>
          <w:rFonts w:ascii="Garamond" w:eastAsia="Times New Roman" w:hAnsi="Garamond" w:cs="Times New Roman"/>
          <w:lang w:eastAsia="it-IT"/>
        </w:rPr>
        <w:t></w:t>
      </w:r>
      <w:r w:rsidRPr="00F61045">
        <w:rPr>
          <w:rFonts w:ascii="Garamond" w:eastAsia="Times New Roman" w:hAnsi="Garamond" w:cs="Times New Roman"/>
          <w:lang w:eastAsia="it-IT"/>
        </w:rPr>
        <w:tab/>
        <w:t>Mandataria di un RTI costituit</w:t>
      </w:r>
      <w:r w:rsidR="007E1812" w:rsidRPr="00F61045">
        <w:rPr>
          <w:rFonts w:ascii="Garamond" w:eastAsia="Times New Roman" w:hAnsi="Garamond" w:cs="Times New Roman"/>
          <w:lang w:eastAsia="it-IT"/>
        </w:rPr>
        <w:t>o</w:t>
      </w:r>
      <w:r w:rsidRPr="00F61045">
        <w:rPr>
          <w:rFonts w:ascii="Garamond" w:eastAsia="Times New Roman" w:hAnsi="Garamond" w:cs="Times New Roman"/>
          <w:lang w:eastAsia="it-IT"/>
        </w:rPr>
        <w:t xml:space="preserve"> </w:t>
      </w:r>
    </w:p>
    <w:p w14:paraId="0920A9B1" w14:textId="79AD4219" w:rsidR="00972CD1" w:rsidRPr="00F61045" w:rsidRDefault="00972CD1" w:rsidP="004C2C24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bookmarkStart w:id="0" w:name="_Hlk505503564"/>
      <w:r w:rsidRPr="00F61045">
        <w:rPr>
          <w:rFonts w:ascii="Garamond" w:eastAsia="Times New Roman" w:hAnsi="Garamond" w:cs="Times New Roman"/>
          <w:lang w:eastAsia="it-IT"/>
        </w:rPr>
        <w:t></w:t>
      </w:r>
      <w:r w:rsidRPr="00F61045">
        <w:rPr>
          <w:rFonts w:ascii="Garamond" w:eastAsia="Times New Roman" w:hAnsi="Garamond" w:cs="Times New Roman"/>
          <w:lang w:eastAsia="it-IT"/>
        </w:rPr>
        <w:tab/>
        <w:t xml:space="preserve">Consorzio </w:t>
      </w:r>
      <w:r w:rsidRPr="00F61045">
        <w:rPr>
          <w:rFonts w:ascii="Garamond" w:eastAsia="Times New Roman" w:hAnsi="Garamond" w:cs="Times New Roman"/>
          <w:i/>
          <w:lang w:eastAsia="it-IT"/>
        </w:rPr>
        <w:t>ex</w:t>
      </w:r>
      <w:r w:rsidRPr="00F61045">
        <w:rPr>
          <w:rFonts w:ascii="Garamond" w:eastAsia="Times New Roman" w:hAnsi="Garamond" w:cs="Times New Roman"/>
          <w:lang w:eastAsia="it-IT"/>
        </w:rPr>
        <w:t xml:space="preserve"> art. 45 comma 2 lett. b </w:t>
      </w:r>
    </w:p>
    <w:p w14:paraId="135F4396" w14:textId="06CDAD99" w:rsidR="00972CD1" w:rsidRPr="00F61045" w:rsidRDefault="00972CD1" w:rsidP="004C2C24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F61045">
        <w:rPr>
          <w:rFonts w:ascii="Garamond" w:eastAsia="Times New Roman" w:hAnsi="Garamond" w:cs="Times New Roman"/>
          <w:lang w:eastAsia="it-IT"/>
        </w:rPr>
        <w:t></w:t>
      </w:r>
      <w:r w:rsidRPr="00F61045">
        <w:rPr>
          <w:rFonts w:ascii="Garamond" w:eastAsia="Times New Roman" w:hAnsi="Garamond" w:cs="Times New Roman"/>
          <w:lang w:eastAsia="it-IT"/>
        </w:rPr>
        <w:tab/>
        <w:t xml:space="preserve">Consorzio stabile </w:t>
      </w:r>
      <w:r w:rsidRPr="00F61045">
        <w:rPr>
          <w:rFonts w:ascii="Garamond" w:eastAsia="Times New Roman" w:hAnsi="Garamond" w:cs="Times New Roman"/>
          <w:i/>
          <w:lang w:eastAsia="it-IT"/>
        </w:rPr>
        <w:t>ex</w:t>
      </w:r>
      <w:r w:rsidRPr="00F61045">
        <w:rPr>
          <w:rFonts w:ascii="Garamond" w:eastAsia="Times New Roman" w:hAnsi="Garamond" w:cs="Times New Roman"/>
          <w:lang w:eastAsia="it-IT"/>
        </w:rPr>
        <w:t xml:space="preserve"> art. 45 comma 2 lett. c</w:t>
      </w:r>
    </w:p>
    <w:p w14:paraId="6E64234A" w14:textId="1B898B72" w:rsidR="00972CD1" w:rsidRPr="00F61045" w:rsidRDefault="00972CD1" w:rsidP="004C2C24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F61045">
        <w:rPr>
          <w:rFonts w:ascii="Garamond" w:eastAsia="Times New Roman" w:hAnsi="Garamond" w:cs="Times New Roman"/>
          <w:lang w:eastAsia="it-IT"/>
        </w:rPr>
        <w:t></w:t>
      </w:r>
      <w:r w:rsidRPr="00F61045">
        <w:rPr>
          <w:rFonts w:ascii="Garamond" w:eastAsia="Times New Roman" w:hAnsi="Garamond" w:cs="Times New Roman"/>
          <w:lang w:eastAsia="it-IT"/>
        </w:rPr>
        <w:tab/>
        <w:t xml:space="preserve">Consorzio ordinario di concorrenti </w:t>
      </w:r>
      <w:r w:rsidRPr="00F61045">
        <w:rPr>
          <w:rFonts w:ascii="Garamond" w:eastAsia="Times New Roman" w:hAnsi="Garamond" w:cs="Times New Roman"/>
          <w:i/>
          <w:lang w:eastAsia="it-IT"/>
        </w:rPr>
        <w:t>ex</w:t>
      </w:r>
      <w:r w:rsidRPr="00F61045">
        <w:rPr>
          <w:rFonts w:ascii="Garamond" w:eastAsia="Times New Roman" w:hAnsi="Garamond" w:cs="Times New Roman"/>
          <w:lang w:eastAsia="it-IT"/>
        </w:rPr>
        <w:t xml:space="preserve"> art. 45 comma 2 lett. e</w:t>
      </w:r>
    </w:p>
    <w:p w14:paraId="1CE11155" w14:textId="20639345" w:rsidR="00FF70B4" w:rsidRPr="00F61045" w:rsidRDefault="000A1BA5" w:rsidP="003317B2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i/>
          <w:lang w:eastAsia="it-IT"/>
        </w:rPr>
      </w:pPr>
      <w:r w:rsidRPr="00F61045">
        <w:rPr>
          <w:rFonts w:ascii="Garamond" w:eastAsia="Times New Roman" w:hAnsi="Garamond" w:cs="Times New Roman"/>
          <w:i/>
          <w:lang w:eastAsia="it-IT"/>
        </w:rPr>
        <w:lastRenderedPageBreak/>
        <w:t>(</w:t>
      </w:r>
      <w:r w:rsidR="00FF70B4" w:rsidRPr="00F61045">
        <w:rPr>
          <w:rFonts w:ascii="Garamond" w:eastAsia="Times New Roman" w:hAnsi="Garamond" w:cs="Times New Roman"/>
          <w:i/>
          <w:lang w:eastAsia="it-IT"/>
        </w:rPr>
        <w:t>Indicare il consorziato per il quale si concorre. L’omessa indicazione comporta la partecipazione in nome e per conto proprio del Consorzio</w:t>
      </w:r>
      <w:r w:rsidRPr="00F61045">
        <w:rPr>
          <w:rFonts w:ascii="Garamond" w:eastAsia="Times New Roman" w:hAnsi="Garamond" w:cs="Times New Roman"/>
          <w:i/>
          <w:lang w:eastAsia="it-IT"/>
        </w:rPr>
        <w:t>)</w:t>
      </w:r>
      <w:r w:rsidR="00FF70B4" w:rsidRPr="00F61045">
        <w:rPr>
          <w:rFonts w:ascii="Garamond" w:eastAsia="Times New Roman" w:hAnsi="Garamond" w:cs="Times New Roman"/>
          <w:i/>
          <w:lang w:eastAsia="it-IT"/>
        </w:rPr>
        <w:t xml:space="preserve"> </w:t>
      </w:r>
      <w:bookmarkEnd w:id="0"/>
    </w:p>
    <w:p w14:paraId="62467839" w14:textId="5DC5A41E" w:rsidR="00FF70B4" w:rsidRPr="00F61045" w:rsidRDefault="004B40A4" w:rsidP="000A1BA5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F61045">
        <w:rPr>
          <w:rFonts w:ascii="Garamond" w:eastAsia="Times New Roman" w:hAnsi="Garamond" w:cs="Times New Roman"/>
          <w:lang w:eastAsia="it-IT"/>
        </w:rPr>
        <w:t>A</w:t>
      </w:r>
      <w:r w:rsidR="00FF70B4" w:rsidRPr="00F61045">
        <w:rPr>
          <w:rFonts w:ascii="Garamond" w:eastAsia="Times New Roman" w:hAnsi="Garamond" w:cs="Times New Roman"/>
          <w:lang w:eastAsia="it-IT"/>
        </w:rPr>
        <w:t>ltro</w:t>
      </w:r>
    </w:p>
    <w:p w14:paraId="02489BBF" w14:textId="77777777" w:rsidR="003153C3" w:rsidRPr="00F61045" w:rsidRDefault="00FA34B3" w:rsidP="007B39AB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F61045">
        <w:rPr>
          <w:rFonts w:ascii="Garamond" w:eastAsia="Times New Roman" w:hAnsi="Garamond" w:cs="Times New Roman"/>
          <w:lang w:eastAsia="it-IT"/>
        </w:rPr>
        <w:t></w:t>
      </w:r>
      <w:r w:rsidRPr="00F61045">
        <w:rPr>
          <w:rFonts w:ascii="Garamond" w:eastAsia="Times New Roman" w:hAnsi="Garamond" w:cs="Times New Roman"/>
          <w:lang w:eastAsia="it-IT"/>
        </w:rPr>
        <w:tab/>
      </w:r>
      <w:r w:rsidR="003153C3" w:rsidRPr="00F61045">
        <w:rPr>
          <w:rFonts w:ascii="Garamond" w:eastAsia="Times New Roman" w:hAnsi="Garamond" w:cs="Times New Roman"/>
          <w:lang w:eastAsia="it-IT"/>
        </w:rPr>
        <w:t>_____________________</w:t>
      </w:r>
    </w:p>
    <w:p w14:paraId="4B3E514B" w14:textId="4EE58E33" w:rsidR="008C2FD9" w:rsidRPr="00F61045" w:rsidRDefault="004B40A4" w:rsidP="007B39AB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F61045">
        <w:rPr>
          <w:rFonts w:ascii="Garamond" w:eastAsia="Times New Roman" w:hAnsi="Garamond" w:cs="Times New Roman"/>
          <w:lang w:eastAsia="it-IT"/>
        </w:rPr>
        <w:t></w:t>
      </w:r>
      <w:r w:rsidRPr="00F61045">
        <w:rPr>
          <w:rFonts w:ascii="Garamond" w:eastAsia="Times New Roman" w:hAnsi="Garamond" w:cs="Times New Roman"/>
          <w:lang w:eastAsia="it-IT"/>
        </w:rPr>
        <w:tab/>
        <w:t>_____________________</w:t>
      </w:r>
    </w:p>
    <w:p w14:paraId="5E4B477D" w14:textId="77777777" w:rsidR="00D02B25" w:rsidRPr="00F61045" w:rsidRDefault="00D02B25" w:rsidP="003317B2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</w:p>
    <w:p w14:paraId="0BFAA5E6" w14:textId="04676749" w:rsidR="003317B2" w:rsidRPr="00F61045" w:rsidRDefault="003317B2" w:rsidP="009C600A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  <w:r w:rsidRPr="00F61045">
        <w:rPr>
          <w:rFonts w:ascii="Garamond" w:eastAsia="Times New Roman" w:hAnsi="Garamond" w:cs="Times New Roman"/>
          <w:lang w:eastAsia="it-IT"/>
        </w:rPr>
        <w:t xml:space="preserve">Ai sensi </w:t>
      </w:r>
      <w:r w:rsidRPr="00F61045">
        <w:rPr>
          <w:rFonts w:ascii="Garamond" w:eastAsia="Times New Roman" w:hAnsi="Garamond" w:cs="Times New Roman"/>
          <w:color w:val="000000"/>
          <w:lang w:eastAsia="it-IT"/>
        </w:rPr>
        <w:t>degli</w:t>
      </w:r>
      <w:r w:rsidRPr="00F61045">
        <w:rPr>
          <w:rFonts w:ascii="Garamond" w:eastAsia="Times New Roman" w:hAnsi="Garamond" w:cs="Times New Roman"/>
          <w:lang w:eastAsia="it-IT"/>
        </w:rPr>
        <w:t xml:space="preserve"> art. 46 e 47, D.P.R. n. 445/2000, consapevole delle sanzioni penali e delle decadenze dai benefici per il caso di dichiarazioni mendaci o contenenti dati non più rispondenti al vero, previste dagli artt. 75 e 76 del medesimo D.P.R. n. 445/2000 in riferimento</w:t>
      </w:r>
      <w:r w:rsidRPr="00F61045">
        <w:rPr>
          <w:rFonts w:ascii="Garamond" w:eastAsia="Times New Roman" w:hAnsi="Garamond" w:cs="Times New Roman"/>
          <w:b/>
          <w:lang w:eastAsia="it-IT"/>
        </w:rPr>
        <w:t xml:space="preserve"> </w:t>
      </w:r>
      <w:r w:rsidRPr="00F61045">
        <w:rPr>
          <w:rFonts w:ascii="Garamond" w:eastAsia="Times New Roman" w:hAnsi="Garamond" w:cs="Times New Roman"/>
          <w:lang w:eastAsia="it-IT"/>
        </w:rPr>
        <w:t xml:space="preserve">al </w:t>
      </w:r>
      <w:r w:rsidRPr="00F61045">
        <w:rPr>
          <w:rFonts w:ascii="Garamond" w:eastAsia="Times New Roman" w:hAnsi="Garamond" w:cs="Times New Roman"/>
          <w:b/>
          <w:color w:val="0070C0"/>
          <w:lang w:eastAsia="it-IT"/>
        </w:rPr>
        <w:t xml:space="preserve">paragrafo </w:t>
      </w:r>
      <w:bookmarkStart w:id="1" w:name="_Hlk505515349"/>
      <w:r w:rsidR="000407D1" w:rsidRPr="00F61045">
        <w:rPr>
          <w:rFonts w:ascii="Garamond" w:eastAsia="Times New Roman" w:hAnsi="Garamond" w:cs="Times New Roman"/>
          <w:b/>
          <w:color w:val="0070C0"/>
          <w:lang w:eastAsia="it-IT"/>
        </w:rPr>
        <w:t>15.</w:t>
      </w:r>
      <w:bookmarkEnd w:id="1"/>
      <w:r w:rsidR="009D37D7" w:rsidRPr="00F61045">
        <w:rPr>
          <w:rFonts w:ascii="Garamond" w:eastAsia="Times New Roman" w:hAnsi="Garamond" w:cs="Times New Roman"/>
          <w:b/>
          <w:color w:val="0070C0"/>
          <w:lang w:eastAsia="it-IT"/>
        </w:rPr>
        <w:t>1</w:t>
      </w:r>
      <w:r w:rsidRPr="00F61045">
        <w:rPr>
          <w:rFonts w:ascii="Garamond" w:eastAsia="Times New Roman" w:hAnsi="Garamond" w:cs="Times New Roman"/>
          <w:color w:val="0070C0"/>
          <w:lang w:eastAsia="it-IT"/>
        </w:rPr>
        <w:t xml:space="preserve"> </w:t>
      </w:r>
      <w:r w:rsidRPr="00F61045">
        <w:rPr>
          <w:rFonts w:ascii="Garamond" w:eastAsia="Times New Roman" w:hAnsi="Garamond" w:cs="Times New Roman"/>
          <w:lang w:eastAsia="it-IT"/>
        </w:rPr>
        <w:t xml:space="preserve">del disciplinare di gara </w:t>
      </w:r>
    </w:p>
    <w:p w14:paraId="0DF2046F" w14:textId="77777777" w:rsidR="009C600A" w:rsidRPr="00F61045" w:rsidRDefault="009C600A" w:rsidP="009C600A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</w:p>
    <w:p w14:paraId="318FD4CA" w14:textId="7A675B73" w:rsidR="001A6C87" w:rsidRPr="00F61045" w:rsidRDefault="003317B2" w:rsidP="009C600A">
      <w:pPr>
        <w:widowControl w:val="0"/>
        <w:spacing w:after="0" w:line="360" w:lineRule="auto"/>
        <w:jc w:val="center"/>
        <w:rPr>
          <w:rFonts w:ascii="Garamond" w:eastAsia="Times New Roman" w:hAnsi="Garamond" w:cs="Times New Roman"/>
          <w:b/>
          <w:lang w:eastAsia="it-IT"/>
        </w:rPr>
      </w:pPr>
      <w:r w:rsidRPr="00F61045">
        <w:rPr>
          <w:rFonts w:ascii="Garamond" w:eastAsia="Times New Roman" w:hAnsi="Garamond" w:cs="Times New Roman"/>
          <w:b/>
          <w:lang w:eastAsia="it-IT"/>
        </w:rPr>
        <w:t>D I C H I A R A</w:t>
      </w:r>
    </w:p>
    <w:p w14:paraId="6A2C4489" w14:textId="19407A43" w:rsidR="00DB0079" w:rsidRPr="00F61045" w:rsidRDefault="00DB0079" w:rsidP="00DB0079">
      <w:pPr>
        <w:widowControl w:val="0"/>
        <w:spacing w:after="0" w:line="360" w:lineRule="auto"/>
        <w:rPr>
          <w:rFonts w:ascii="Garamond" w:eastAsia="Times New Roman" w:hAnsi="Garamond" w:cs="Times New Roman"/>
          <w:b/>
          <w:lang w:eastAsia="it-IT"/>
        </w:rPr>
      </w:pPr>
      <w:r w:rsidRPr="00F61045">
        <w:rPr>
          <w:rFonts w:ascii="Garamond" w:hAnsi="Garamond"/>
          <w:b/>
          <w:color w:val="0070C0"/>
        </w:rPr>
        <w:t xml:space="preserve">Ad integrazione </w:t>
      </w:r>
      <w:r w:rsidR="00A31F76" w:rsidRPr="00F61045">
        <w:rPr>
          <w:rFonts w:ascii="Garamond" w:hAnsi="Garamond"/>
          <w:b/>
          <w:color w:val="0070C0"/>
        </w:rPr>
        <w:t xml:space="preserve">delle dichiarazioni rese </w:t>
      </w:r>
      <w:r w:rsidRPr="00F61045">
        <w:rPr>
          <w:rFonts w:ascii="Garamond" w:hAnsi="Garamond"/>
          <w:b/>
          <w:color w:val="0070C0"/>
        </w:rPr>
        <w:t>nel documento di gara unico europeo (DGUE)</w:t>
      </w:r>
    </w:p>
    <w:p w14:paraId="06976F42" w14:textId="242EFB55" w:rsidR="006518CD" w:rsidRPr="00F61045" w:rsidRDefault="001A6C87" w:rsidP="001D64C3">
      <w:pPr>
        <w:pStyle w:val="Paragrafoelenco"/>
        <w:widowControl w:val="0"/>
        <w:numPr>
          <w:ilvl w:val="0"/>
          <w:numId w:val="10"/>
        </w:numPr>
        <w:tabs>
          <w:tab w:val="left" w:pos="426"/>
          <w:tab w:val="left" w:pos="993"/>
        </w:tabs>
        <w:spacing w:line="360" w:lineRule="auto"/>
        <w:ind w:left="0" w:firstLine="0"/>
        <w:jc w:val="both"/>
        <w:rPr>
          <w:rFonts w:ascii="Garamond" w:hAnsi="Garamond"/>
          <w:sz w:val="22"/>
          <w:szCs w:val="22"/>
        </w:rPr>
      </w:pPr>
      <w:r w:rsidRPr="00F61045">
        <w:rPr>
          <w:rFonts w:ascii="Garamond" w:hAnsi="Garamond"/>
          <w:b/>
          <w:color w:val="0070C0"/>
          <w:sz w:val="22"/>
          <w:szCs w:val="22"/>
        </w:rPr>
        <w:t xml:space="preserve">In relazione al paragrafo </w:t>
      </w:r>
      <w:r w:rsidR="00217AC6" w:rsidRPr="00F61045">
        <w:rPr>
          <w:rFonts w:ascii="Garamond" w:hAnsi="Garamond"/>
          <w:b/>
          <w:color w:val="0070C0"/>
          <w:sz w:val="22"/>
          <w:szCs w:val="22"/>
        </w:rPr>
        <w:t>15.1.1</w:t>
      </w:r>
      <w:r w:rsidR="006518CD" w:rsidRPr="00F61045">
        <w:rPr>
          <w:rFonts w:ascii="Garamond" w:hAnsi="Garamond"/>
          <w:b/>
          <w:color w:val="0070C0"/>
          <w:sz w:val="22"/>
          <w:szCs w:val="22"/>
        </w:rPr>
        <w:t xml:space="preserve"> del disciplinare di gara:</w:t>
      </w:r>
      <w:r w:rsidR="003F208E" w:rsidRPr="00F61045">
        <w:rPr>
          <w:rFonts w:ascii="Garamond" w:hAnsi="Garamond"/>
          <w:b/>
          <w:color w:val="0070C0"/>
          <w:sz w:val="22"/>
          <w:szCs w:val="22"/>
        </w:rPr>
        <w:t xml:space="preserve"> </w:t>
      </w:r>
    </w:p>
    <w:p w14:paraId="770D4A7A" w14:textId="12555C84" w:rsidR="009E6E5F" w:rsidRPr="00F61045" w:rsidRDefault="009E6E5F" w:rsidP="009E6E5F">
      <w:pPr>
        <w:spacing w:line="360" w:lineRule="auto"/>
        <w:jc w:val="both"/>
        <w:rPr>
          <w:rFonts w:ascii="Garamond" w:hAnsi="Garamond"/>
        </w:rPr>
      </w:pPr>
      <w:r w:rsidRPr="00F61045">
        <w:rPr>
          <w:rFonts w:ascii="Garamond" w:hAnsi="Garamond"/>
        </w:rPr>
        <w:t>i dati identificativi (nome, cognome, data, luogo di nascita, codice fiscale, comune di residenza etc.) dei soggetti di cui all’art. 80, comma 3 del Codice, ovvero indica la banca dati ufficiale o il pubblico registro da cui i medesimi possono essere ricavati in modo aggiornato alla data di presentazione dell’offerta</w:t>
      </w:r>
    </w:p>
    <w:p w14:paraId="53EF2B32" w14:textId="77777777" w:rsidR="009E6E5F" w:rsidRPr="00F61045" w:rsidRDefault="009E6E5F" w:rsidP="009E6E5F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b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10"/>
        <w:gridCol w:w="1602"/>
        <w:gridCol w:w="1603"/>
        <w:gridCol w:w="1611"/>
        <w:gridCol w:w="1606"/>
        <w:gridCol w:w="1596"/>
      </w:tblGrid>
      <w:tr w:rsidR="009E6E5F" w:rsidRPr="00F61045" w14:paraId="673B18B4" w14:textId="77777777" w:rsidTr="008817C7">
        <w:tc>
          <w:tcPr>
            <w:tcW w:w="1629" w:type="dxa"/>
            <w:shd w:val="clear" w:color="auto" w:fill="D9D9D9" w:themeFill="background1" w:themeFillShade="D9"/>
          </w:tcPr>
          <w:p w14:paraId="19590731" w14:textId="77777777" w:rsidR="009E6E5F" w:rsidRPr="00F61045" w:rsidRDefault="009E6E5F" w:rsidP="008817C7">
            <w:pPr>
              <w:widowControl w:val="0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  <w:r w:rsidRPr="00F61045">
              <w:rPr>
                <w:rFonts w:ascii="Garamond" w:eastAsia="Times New Roman" w:hAnsi="Garamond" w:cs="Times New Roman"/>
                <w:b/>
                <w:lang w:eastAsia="it-IT"/>
              </w:rPr>
              <w:t>Nome e cognome</w:t>
            </w:r>
          </w:p>
        </w:tc>
        <w:tc>
          <w:tcPr>
            <w:tcW w:w="1629" w:type="dxa"/>
            <w:shd w:val="clear" w:color="auto" w:fill="D9D9D9" w:themeFill="background1" w:themeFillShade="D9"/>
          </w:tcPr>
          <w:p w14:paraId="0775971B" w14:textId="77777777" w:rsidR="009E6E5F" w:rsidRPr="00F61045" w:rsidRDefault="009E6E5F" w:rsidP="008817C7">
            <w:pPr>
              <w:widowControl w:val="0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  <w:r w:rsidRPr="00F61045">
              <w:rPr>
                <w:rFonts w:ascii="Garamond" w:eastAsia="Times New Roman" w:hAnsi="Garamond" w:cs="Times New Roman"/>
                <w:b/>
                <w:lang w:eastAsia="it-IT"/>
              </w:rPr>
              <w:t>Data e luogo di nascita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14:paraId="4532920B" w14:textId="77777777" w:rsidR="009E6E5F" w:rsidRPr="00F61045" w:rsidRDefault="009E6E5F" w:rsidP="008817C7">
            <w:pPr>
              <w:widowControl w:val="0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  <w:r w:rsidRPr="00F61045">
              <w:rPr>
                <w:rFonts w:ascii="Garamond" w:eastAsia="Times New Roman" w:hAnsi="Garamond" w:cs="Times New Roman"/>
                <w:b/>
                <w:lang w:eastAsia="it-IT"/>
              </w:rPr>
              <w:t>Codice fiscale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14:paraId="4019826B" w14:textId="77777777" w:rsidR="009E6E5F" w:rsidRPr="00F61045" w:rsidRDefault="009E6E5F" w:rsidP="008817C7">
            <w:pPr>
              <w:widowControl w:val="0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  <w:r w:rsidRPr="00F61045">
              <w:rPr>
                <w:rFonts w:ascii="Garamond" w:eastAsia="Times New Roman" w:hAnsi="Garamond" w:cs="Times New Roman"/>
                <w:b/>
                <w:lang w:eastAsia="it-IT"/>
              </w:rPr>
              <w:t>Comune di residenza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14:paraId="2DAD1538" w14:textId="77777777" w:rsidR="009E6E5F" w:rsidRPr="00F61045" w:rsidRDefault="009E6E5F" w:rsidP="008817C7">
            <w:pPr>
              <w:widowControl w:val="0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  <w:r w:rsidRPr="00F61045">
              <w:rPr>
                <w:rFonts w:ascii="Garamond" w:eastAsia="Times New Roman" w:hAnsi="Garamond" w:cs="Times New Roman"/>
                <w:b/>
                <w:lang w:eastAsia="it-IT"/>
              </w:rPr>
              <w:t xml:space="preserve">Carica rivestita 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14:paraId="6413D0B8" w14:textId="77777777" w:rsidR="009E6E5F" w:rsidRPr="00F61045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  <w:r w:rsidRPr="00F61045">
              <w:rPr>
                <w:rFonts w:ascii="Garamond" w:eastAsia="Times New Roman" w:hAnsi="Garamond" w:cs="Times New Roman"/>
                <w:b/>
                <w:lang w:eastAsia="it-IT"/>
              </w:rPr>
              <w:t xml:space="preserve">Altro </w:t>
            </w:r>
          </w:p>
        </w:tc>
      </w:tr>
      <w:tr w:rsidR="009E6E5F" w:rsidRPr="00F61045" w14:paraId="13C02A69" w14:textId="77777777" w:rsidTr="008817C7">
        <w:tc>
          <w:tcPr>
            <w:tcW w:w="1629" w:type="dxa"/>
          </w:tcPr>
          <w:p w14:paraId="612FA6E0" w14:textId="77777777" w:rsidR="009E6E5F" w:rsidRPr="00F61045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</w:p>
        </w:tc>
        <w:tc>
          <w:tcPr>
            <w:tcW w:w="1629" w:type="dxa"/>
          </w:tcPr>
          <w:p w14:paraId="7C21D861" w14:textId="77777777" w:rsidR="009E6E5F" w:rsidRPr="00F61045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</w:p>
        </w:tc>
        <w:tc>
          <w:tcPr>
            <w:tcW w:w="1630" w:type="dxa"/>
          </w:tcPr>
          <w:p w14:paraId="39770EDA" w14:textId="77777777" w:rsidR="009E6E5F" w:rsidRPr="00F61045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</w:p>
        </w:tc>
        <w:tc>
          <w:tcPr>
            <w:tcW w:w="1630" w:type="dxa"/>
          </w:tcPr>
          <w:p w14:paraId="2781A6BA" w14:textId="77777777" w:rsidR="009E6E5F" w:rsidRPr="00F61045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</w:p>
        </w:tc>
        <w:tc>
          <w:tcPr>
            <w:tcW w:w="1630" w:type="dxa"/>
          </w:tcPr>
          <w:p w14:paraId="33E5E5C5" w14:textId="77777777" w:rsidR="009E6E5F" w:rsidRPr="00F61045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</w:p>
        </w:tc>
        <w:tc>
          <w:tcPr>
            <w:tcW w:w="1630" w:type="dxa"/>
          </w:tcPr>
          <w:p w14:paraId="15AC72E3" w14:textId="77777777" w:rsidR="009E6E5F" w:rsidRPr="00F61045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</w:p>
        </w:tc>
      </w:tr>
      <w:tr w:rsidR="009E6E5F" w:rsidRPr="00F61045" w14:paraId="7697A9A2" w14:textId="77777777" w:rsidTr="008817C7">
        <w:tc>
          <w:tcPr>
            <w:tcW w:w="1629" w:type="dxa"/>
          </w:tcPr>
          <w:p w14:paraId="4E27BD9C" w14:textId="77777777" w:rsidR="009E6E5F" w:rsidRPr="00F61045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</w:p>
        </w:tc>
        <w:tc>
          <w:tcPr>
            <w:tcW w:w="1629" w:type="dxa"/>
          </w:tcPr>
          <w:p w14:paraId="65A1DDBD" w14:textId="77777777" w:rsidR="009E6E5F" w:rsidRPr="00F61045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</w:p>
        </w:tc>
        <w:tc>
          <w:tcPr>
            <w:tcW w:w="1630" w:type="dxa"/>
          </w:tcPr>
          <w:p w14:paraId="0DC49439" w14:textId="77777777" w:rsidR="009E6E5F" w:rsidRPr="00F61045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</w:p>
        </w:tc>
        <w:tc>
          <w:tcPr>
            <w:tcW w:w="1630" w:type="dxa"/>
          </w:tcPr>
          <w:p w14:paraId="49770C26" w14:textId="77777777" w:rsidR="009E6E5F" w:rsidRPr="00F61045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</w:p>
        </w:tc>
        <w:tc>
          <w:tcPr>
            <w:tcW w:w="1630" w:type="dxa"/>
          </w:tcPr>
          <w:p w14:paraId="7719E58B" w14:textId="77777777" w:rsidR="009E6E5F" w:rsidRPr="00F61045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</w:p>
        </w:tc>
        <w:tc>
          <w:tcPr>
            <w:tcW w:w="1630" w:type="dxa"/>
          </w:tcPr>
          <w:p w14:paraId="3787FA3C" w14:textId="77777777" w:rsidR="009E6E5F" w:rsidRPr="00F61045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</w:p>
        </w:tc>
      </w:tr>
      <w:tr w:rsidR="009E6E5F" w:rsidRPr="00F61045" w14:paraId="5F06EA97" w14:textId="77777777" w:rsidTr="008817C7">
        <w:tc>
          <w:tcPr>
            <w:tcW w:w="1629" w:type="dxa"/>
          </w:tcPr>
          <w:p w14:paraId="3353A3E3" w14:textId="77777777" w:rsidR="009E6E5F" w:rsidRPr="00F61045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</w:p>
        </w:tc>
        <w:tc>
          <w:tcPr>
            <w:tcW w:w="1629" w:type="dxa"/>
          </w:tcPr>
          <w:p w14:paraId="2AC31501" w14:textId="77777777" w:rsidR="009E6E5F" w:rsidRPr="00F61045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</w:p>
        </w:tc>
        <w:tc>
          <w:tcPr>
            <w:tcW w:w="1630" w:type="dxa"/>
          </w:tcPr>
          <w:p w14:paraId="1909A387" w14:textId="77777777" w:rsidR="009E6E5F" w:rsidRPr="00F61045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</w:p>
        </w:tc>
        <w:tc>
          <w:tcPr>
            <w:tcW w:w="1630" w:type="dxa"/>
          </w:tcPr>
          <w:p w14:paraId="21D3358E" w14:textId="77777777" w:rsidR="009E6E5F" w:rsidRPr="00F61045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</w:p>
        </w:tc>
        <w:tc>
          <w:tcPr>
            <w:tcW w:w="1630" w:type="dxa"/>
          </w:tcPr>
          <w:p w14:paraId="3EBA5550" w14:textId="77777777" w:rsidR="009E6E5F" w:rsidRPr="00F61045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</w:p>
        </w:tc>
        <w:tc>
          <w:tcPr>
            <w:tcW w:w="1630" w:type="dxa"/>
          </w:tcPr>
          <w:p w14:paraId="0D67B7E8" w14:textId="77777777" w:rsidR="009E6E5F" w:rsidRPr="00F61045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</w:p>
        </w:tc>
      </w:tr>
      <w:tr w:rsidR="009E6E5F" w:rsidRPr="00F61045" w14:paraId="47BF54B4" w14:textId="77777777" w:rsidTr="008817C7">
        <w:tc>
          <w:tcPr>
            <w:tcW w:w="1629" w:type="dxa"/>
          </w:tcPr>
          <w:p w14:paraId="27627C3F" w14:textId="77777777" w:rsidR="009E6E5F" w:rsidRPr="00F61045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</w:p>
        </w:tc>
        <w:tc>
          <w:tcPr>
            <w:tcW w:w="1629" w:type="dxa"/>
          </w:tcPr>
          <w:p w14:paraId="08454B1E" w14:textId="77777777" w:rsidR="009E6E5F" w:rsidRPr="00F61045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</w:p>
        </w:tc>
        <w:tc>
          <w:tcPr>
            <w:tcW w:w="1630" w:type="dxa"/>
          </w:tcPr>
          <w:p w14:paraId="655F6349" w14:textId="77777777" w:rsidR="009E6E5F" w:rsidRPr="00F61045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</w:p>
        </w:tc>
        <w:tc>
          <w:tcPr>
            <w:tcW w:w="1630" w:type="dxa"/>
          </w:tcPr>
          <w:p w14:paraId="1770D9DD" w14:textId="77777777" w:rsidR="009E6E5F" w:rsidRPr="00F61045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</w:p>
        </w:tc>
        <w:tc>
          <w:tcPr>
            <w:tcW w:w="1630" w:type="dxa"/>
          </w:tcPr>
          <w:p w14:paraId="5F62ADCD" w14:textId="77777777" w:rsidR="009E6E5F" w:rsidRPr="00F61045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</w:p>
        </w:tc>
        <w:tc>
          <w:tcPr>
            <w:tcW w:w="1630" w:type="dxa"/>
          </w:tcPr>
          <w:p w14:paraId="67B28C5A" w14:textId="77777777" w:rsidR="009E6E5F" w:rsidRPr="00F61045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</w:p>
        </w:tc>
      </w:tr>
    </w:tbl>
    <w:p w14:paraId="3D98E268" w14:textId="77777777" w:rsidR="009E6E5F" w:rsidRPr="00F61045" w:rsidRDefault="009E6E5F" w:rsidP="006518CD">
      <w:pPr>
        <w:pStyle w:val="Paragrafoelenco"/>
        <w:widowControl w:val="0"/>
        <w:tabs>
          <w:tab w:val="left" w:pos="426"/>
          <w:tab w:val="left" w:pos="993"/>
        </w:tabs>
        <w:spacing w:line="360" w:lineRule="auto"/>
        <w:ind w:left="0"/>
        <w:jc w:val="both"/>
        <w:rPr>
          <w:rFonts w:ascii="Garamond" w:hAnsi="Garamond"/>
          <w:sz w:val="22"/>
          <w:szCs w:val="22"/>
        </w:rPr>
      </w:pPr>
    </w:p>
    <w:p w14:paraId="62197157" w14:textId="0E00FCCD" w:rsidR="00235C4D" w:rsidRPr="00EF09E6" w:rsidRDefault="002E0664" w:rsidP="009E6E5F">
      <w:pPr>
        <w:pStyle w:val="Paragrafoelenco"/>
        <w:numPr>
          <w:ilvl w:val="0"/>
          <w:numId w:val="10"/>
        </w:numPr>
        <w:jc w:val="both"/>
        <w:rPr>
          <w:rFonts w:ascii="Garamond" w:hAnsi="Garamond"/>
          <w:sz w:val="22"/>
          <w:szCs w:val="22"/>
        </w:rPr>
      </w:pPr>
      <w:r w:rsidRPr="00EF09E6">
        <w:rPr>
          <w:rFonts w:ascii="Garamond" w:hAnsi="Garamond"/>
          <w:b/>
          <w:color w:val="0070C0"/>
          <w:sz w:val="22"/>
          <w:szCs w:val="22"/>
        </w:rPr>
        <w:t>In relazione al paragrafo 15.1.</w:t>
      </w:r>
      <w:r w:rsidR="009E6E5F" w:rsidRPr="00EF09E6">
        <w:rPr>
          <w:rFonts w:ascii="Garamond" w:hAnsi="Garamond"/>
          <w:b/>
          <w:color w:val="0070C0"/>
          <w:sz w:val="22"/>
          <w:szCs w:val="22"/>
        </w:rPr>
        <w:t>3</w:t>
      </w:r>
      <w:r w:rsidR="00821CD7" w:rsidRPr="00EF09E6">
        <w:rPr>
          <w:rFonts w:ascii="Garamond" w:hAnsi="Garamond"/>
          <w:b/>
          <w:color w:val="0070C0"/>
          <w:sz w:val="22"/>
          <w:szCs w:val="22"/>
        </w:rPr>
        <w:t xml:space="preserve"> del disciplinare di gara</w:t>
      </w:r>
      <w:r w:rsidR="00E44FED" w:rsidRPr="00EF09E6">
        <w:rPr>
          <w:rFonts w:ascii="Garamond" w:hAnsi="Garamond"/>
          <w:b/>
          <w:color w:val="0070C0"/>
          <w:sz w:val="22"/>
          <w:szCs w:val="22"/>
        </w:rPr>
        <w:t>,</w:t>
      </w:r>
      <w:r w:rsidR="00821CD7" w:rsidRPr="00EF09E6"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="00E44FED" w:rsidRPr="00EF09E6">
        <w:rPr>
          <w:rFonts w:ascii="Garamond" w:hAnsi="Garamond"/>
          <w:sz w:val="22"/>
          <w:szCs w:val="22"/>
        </w:rPr>
        <w:t>d</w:t>
      </w:r>
      <w:r w:rsidR="00041F83" w:rsidRPr="00EF09E6">
        <w:rPr>
          <w:rFonts w:ascii="Garamond" w:hAnsi="Garamond"/>
          <w:sz w:val="22"/>
          <w:szCs w:val="22"/>
        </w:rPr>
        <w:t>ichiara che</w:t>
      </w:r>
      <w:r w:rsidR="003E37F6" w:rsidRPr="00EF09E6">
        <w:rPr>
          <w:rFonts w:ascii="Garamond" w:hAnsi="Garamond"/>
          <w:sz w:val="22"/>
          <w:szCs w:val="22"/>
        </w:rPr>
        <w:t xml:space="preserve"> a carico dei soggetti di cui</w:t>
      </w:r>
      <w:r w:rsidR="003E37F6" w:rsidRPr="00EF09E6">
        <w:rPr>
          <w:rFonts w:ascii="Garamond" w:hAnsi="Garamond"/>
          <w:sz w:val="22"/>
          <w:szCs w:val="22"/>
          <w:lang w:bidi="it-IT"/>
        </w:rPr>
        <w:t xml:space="preserve"> all’art. 80 comma 3: </w:t>
      </w:r>
      <w:r w:rsidR="00041F83" w:rsidRPr="00EF09E6">
        <w:rPr>
          <w:rFonts w:ascii="Garamond" w:hAnsi="Garamond"/>
          <w:i/>
          <w:sz w:val="22"/>
          <w:szCs w:val="22"/>
          <w:lang w:bidi="it-IT"/>
        </w:rPr>
        <w:t xml:space="preserve"> </w:t>
      </w:r>
    </w:p>
    <w:p w14:paraId="4DEDA221" w14:textId="77777777" w:rsidR="00E44FED" w:rsidRPr="00EF09E6" w:rsidRDefault="00E44FED" w:rsidP="00E44FED">
      <w:pPr>
        <w:ind w:left="720"/>
        <w:contextualSpacing/>
        <w:jc w:val="both"/>
        <w:rPr>
          <w:rFonts w:ascii="Garamond" w:hAnsi="Garamond"/>
        </w:rPr>
      </w:pPr>
    </w:p>
    <w:p w14:paraId="6A41C434" w14:textId="04BAF5E0" w:rsidR="00235C4D" w:rsidRPr="00EF09E6" w:rsidRDefault="00A05BB5" w:rsidP="00235C4D">
      <w:pPr>
        <w:ind w:left="720"/>
        <w:contextualSpacing/>
        <w:jc w:val="both"/>
        <w:rPr>
          <w:rFonts w:ascii="Garamond" w:hAnsi="Garamond"/>
          <w:color w:val="FF0000"/>
          <w:lang w:bidi="it-IT"/>
        </w:rPr>
      </w:pPr>
      <w:r w:rsidRPr="00EF09E6">
        <w:rPr>
          <w:rFonts w:ascii="Garamond" w:hAnsi="Garamond"/>
          <w:lang w:bidi="it-IT"/>
        </w:rPr>
        <w:t>s</w:t>
      </w:r>
      <w:r w:rsidR="003E37F6" w:rsidRPr="00EF09E6">
        <w:rPr>
          <w:rFonts w:ascii="Garamond" w:hAnsi="Garamond"/>
          <w:lang w:bidi="it-IT"/>
        </w:rPr>
        <w:t xml:space="preserve">ussistono le </w:t>
      </w:r>
      <w:r w:rsidR="00235C4D" w:rsidRPr="00EF09E6">
        <w:rPr>
          <w:rFonts w:ascii="Garamond" w:hAnsi="Garamond"/>
          <w:lang w:bidi="it-IT"/>
        </w:rPr>
        <w:t>cause di decadenza, di sospensione o di divieto previste dall'</w:t>
      </w:r>
      <w:hyperlink r:id="rId7" w:anchor="067" w:history="1">
        <w:r w:rsidR="00235C4D" w:rsidRPr="00EF09E6">
          <w:rPr>
            <w:rStyle w:val="Collegamentoipertestuale"/>
            <w:rFonts w:ascii="Garamond" w:hAnsi="Garamond"/>
            <w:color w:val="auto"/>
            <w:u w:val="none"/>
            <w:lang w:bidi="it-IT"/>
          </w:rPr>
          <w:t>articolo 67 del decreto legislativo 6 settembre 2011, n. 159</w:t>
        </w:r>
      </w:hyperlink>
      <w:r w:rsidR="0049190D" w:rsidRPr="00EF09E6">
        <w:rPr>
          <w:rFonts w:ascii="Garamond" w:hAnsi="Garamond"/>
          <w:lang w:bidi="it-IT"/>
        </w:rPr>
        <w:t xml:space="preserve"> </w:t>
      </w:r>
      <w:r w:rsidR="00235C4D" w:rsidRPr="00EF09E6">
        <w:rPr>
          <w:rFonts w:ascii="Garamond" w:hAnsi="Garamond"/>
          <w:lang w:bidi="it-IT"/>
        </w:rPr>
        <w:t>o di un tentativo di infiltrazione mafiosa di cui all'</w:t>
      </w:r>
      <w:hyperlink r:id="rId8" w:anchor="084" w:history="1">
        <w:r w:rsidR="00235C4D" w:rsidRPr="00EF09E6">
          <w:rPr>
            <w:rStyle w:val="Collegamentoipertestuale"/>
            <w:rFonts w:ascii="Garamond" w:hAnsi="Garamond"/>
            <w:color w:val="auto"/>
            <w:u w:val="none"/>
            <w:lang w:bidi="it-IT"/>
          </w:rPr>
          <w:t>articolo 84, comma 4, del medesimo decreto</w:t>
        </w:r>
      </w:hyperlink>
      <w:r w:rsidR="00235C4D" w:rsidRPr="00EF09E6">
        <w:rPr>
          <w:rFonts w:ascii="Garamond" w:hAnsi="Garamond"/>
          <w:lang w:bidi="it-IT"/>
        </w:rPr>
        <w:t xml:space="preserve">, fermo restando quanto previsto dagli </w:t>
      </w:r>
      <w:hyperlink r:id="rId9" w:anchor="088" w:history="1">
        <w:r w:rsidR="00235C4D" w:rsidRPr="00EF09E6">
          <w:rPr>
            <w:rStyle w:val="Collegamentoipertestuale"/>
            <w:rFonts w:ascii="Garamond" w:hAnsi="Garamond"/>
            <w:color w:val="auto"/>
            <w:u w:val="none"/>
            <w:lang w:bidi="it-IT"/>
          </w:rPr>
          <w:t>articoli 88, comma 4-bis</w:t>
        </w:r>
      </w:hyperlink>
      <w:r w:rsidR="00235C4D" w:rsidRPr="00EF09E6">
        <w:rPr>
          <w:rFonts w:ascii="Garamond" w:hAnsi="Garamond"/>
          <w:lang w:bidi="it-IT"/>
        </w:rPr>
        <w:t xml:space="preserve">, e </w:t>
      </w:r>
      <w:hyperlink r:id="rId10" w:anchor="092" w:history="1">
        <w:r w:rsidR="00235C4D" w:rsidRPr="00EF09E6">
          <w:rPr>
            <w:rStyle w:val="Collegamentoipertestuale"/>
            <w:rFonts w:ascii="Garamond" w:hAnsi="Garamond"/>
            <w:color w:val="auto"/>
            <w:u w:val="none"/>
            <w:lang w:bidi="it-IT"/>
          </w:rPr>
          <w:t>92, commi 2 e 3, del decreto legislativo 6 settembre 2011, n. 159</w:t>
        </w:r>
      </w:hyperlink>
      <w:r w:rsidR="00235C4D" w:rsidRPr="00EF09E6">
        <w:rPr>
          <w:rFonts w:ascii="Garamond" w:hAnsi="Garamond"/>
          <w:lang w:bidi="it-IT"/>
        </w:rPr>
        <w:t>, con riferimento rispettivamente alle comunicazioni antimafia e alle informazioni antimafia (art. 80, comma 2, del Codice)</w:t>
      </w:r>
      <w:r w:rsidR="00D74927" w:rsidRPr="00EF09E6">
        <w:rPr>
          <w:rFonts w:ascii="Garamond" w:hAnsi="Garamond"/>
          <w:lang w:bidi="it-IT"/>
        </w:rPr>
        <w:t xml:space="preserve"> </w:t>
      </w:r>
    </w:p>
    <w:p w14:paraId="55727F2D" w14:textId="77777777" w:rsidR="00235C4D" w:rsidRPr="00EF09E6" w:rsidRDefault="00235C4D" w:rsidP="00235C4D">
      <w:pPr>
        <w:ind w:left="720"/>
        <w:contextualSpacing/>
        <w:jc w:val="both"/>
        <w:rPr>
          <w:rFonts w:ascii="Garamond" w:hAnsi="Garamond"/>
        </w:rPr>
      </w:pPr>
    </w:p>
    <w:p w14:paraId="35E0958B" w14:textId="13773AB1" w:rsidR="00D74927" w:rsidRPr="00F61045" w:rsidRDefault="00A05BB5" w:rsidP="00D74927">
      <w:pPr>
        <w:ind w:left="720"/>
        <w:contextualSpacing/>
        <w:jc w:val="both"/>
        <w:rPr>
          <w:rFonts w:ascii="Garamond" w:hAnsi="Garamond"/>
          <w:color w:val="FF0000"/>
          <w:lang w:bidi="it-IT"/>
        </w:rPr>
      </w:pPr>
      <w:r w:rsidRPr="00EF09E6">
        <w:rPr>
          <w:rFonts w:ascii="Garamond" w:hAnsi="Garamond"/>
          <w:lang w:bidi="it-IT"/>
        </w:rPr>
        <w:t></w:t>
      </w:r>
      <w:r w:rsidR="00041F83" w:rsidRPr="00EF09E6">
        <w:rPr>
          <w:rFonts w:ascii="Garamond" w:hAnsi="Garamond"/>
          <w:lang w:bidi="it-IT"/>
        </w:rPr>
        <w:t xml:space="preserve">non sussistono </w:t>
      </w:r>
      <w:r w:rsidR="003E37F6" w:rsidRPr="00EF09E6">
        <w:rPr>
          <w:rFonts w:ascii="Garamond" w:hAnsi="Garamond"/>
          <w:lang w:bidi="it-IT"/>
        </w:rPr>
        <w:t xml:space="preserve">le </w:t>
      </w:r>
      <w:r w:rsidR="00041F83" w:rsidRPr="00EF09E6">
        <w:rPr>
          <w:rFonts w:ascii="Garamond" w:hAnsi="Garamond"/>
          <w:lang w:bidi="it-IT"/>
        </w:rPr>
        <w:t>cause di decadenza, di sospensione o di divieto previste dall'</w:t>
      </w:r>
      <w:hyperlink r:id="rId11" w:anchor="067" w:history="1">
        <w:r w:rsidR="00041F83" w:rsidRPr="00EF09E6">
          <w:rPr>
            <w:rFonts w:ascii="Garamond" w:hAnsi="Garamond"/>
            <w:lang w:bidi="it-IT"/>
          </w:rPr>
          <w:t>articolo 67 del decreto legislativo 6 settembre 2011, n. 159</w:t>
        </w:r>
      </w:hyperlink>
      <w:r w:rsidR="00041F83" w:rsidRPr="00EF09E6">
        <w:rPr>
          <w:rFonts w:ascii="Garamond" w:hAnsi="Garamond"/>
          <w:lang w:bidi="it-IT"/>
        </w:rPr>
        <w:t xml:space="preserve">  o di un tentativo di infiltrazione mafiosa di cui all'</w:t>
      </w:r>
      <w:hyperlink r:id="rId12" w:anchor="084" w:history="1">
        <w:r w:rsidR="00041F83" w:rsidRPr="00EF09E6">
          <w:rPr>
            <w:rFonts w:ascii="Garamond" w:hAnsi="Garamond"/>
            <w:lang w:bidi="it-IT"/>
          </w:rPr>
          <w:t>articolo 84, comma 4, del medesimo decreto</w:t>
        </w:r>
      </w:hyperlink>
      <w:r w:rsidR="00041F83" w:rsidRPr="00EF09E6">
        <w:rPr>
          <w:rFonts w:ascii="Garamond" w:hAnsi="Garamond"/>
          <w:lang w:bidi="it-IT"/>
        </w:rPr>
        <w:t xml:space="preserve">, fermo restando quanto previsto dagli </w:t>
      </w:r>
      <w:hyperlink r:id="rId13" w:anchor="088" w:history="1">
        <w:r w:rsidR="00041F83" w:rsidRPr="00EF09E6">
          <w:rPr>
            <w:rFonts w:ascii="Garamond" w:hAnsi="Garamond"/>
            <w:lang w:bidi="it-IT"/>
          </w:rPr>
          <w:t>articoli 88, comma 4-bis</w:t>
        </w:r>
      </w:hyperlink>
      <w:r w:rsidR="00041F83" w:rsidRPr="00EF09E6">
        <w:rPr>
          <w:rFonts w:ascii="Garamond" w:hAnsi="Garamond"/>
          <w:lang w:bidi="it-IT"/>
        </w:rPr>
        <w:t xml:space="preserve">, e </w:t>
      </w:r>
      <w:hyperlink r:id="rId14" w:anchor="092" w:history="1">
        <w:r w:rsidR="00041F83" w:rsidRPr="00EF09E6">
          <w:rPr>
            <w:rFonts w:ascii="Garamond" w:hAnsi="Garamond"/>
            <w:lang w:bidi="it-IT"/>
          </w:rPr>
          <w:t>92, commi 2 e 3, del decreto legislativo 6 settembre 2011, n. 159</w:t>
        </w:r>
      </w:hyperlink>
      <w:r w:rsidR="00041F83" w:rsidRPr="00EF09E6">
        <w:rPr>
          <w:rFonts w:ascii="Garamond" w:hAnsi="Garamond"/>
          <w:lang w:bidi="it-IT"/>
        </w:rPr>
        <w:t>, con riferimento rispettivamente alle comunicazioni antimafia e alle informazioni antimafia (art. 80, comma 2, del Codice)</w:t>
      </w:r>
      <w:r w:rsidR="00D74927" w:rsidRPr="00F61045">
        <w:rPr>
          <w:rFonts w:ascii="Garamond" w:hAnsi="Garamond"/>
          <w:lang w:bidi="it-IT"/>
        </w:rPr>
        <w:t xml:space="preserve"> </w:t>
      </w:r>
    </w:p>
    <w:p w14:paraId="7E72595F" w14:textId="77777777" w:rsidR="006E47D3" w:rsidRPr="00EF09E6" w:rsidRDefault="006E47D3" w:rsidP="006E47D3">
      <w:pPr>
        <w:pStyle w:val="Paragrafoelenco"/>
        <w:numPr>
          <w:ilvl w:val="0"/>
          <w:numId w:val="10"/>
        </w:numPr>
        <w:jc w:val="both"/>
        <w:rPr>
          <w:rFonts w:ascii="Garamond" w:hAnsi="Garamond"/>
          <w:sz w:val="22"/>
          <w:szCs w:val="22"/>
        </w:rPr>
      </w:pPr>
      <w:r w:rsidRPr="00EF09E6">
        <w:rPr>
          <w:rFonts w:ascii="Garamond" w:hAnsi="Garamond"/>
          <w:b/>
          <w:color w:val="0070C0"/>
          <w:sz w:val="22"/>
          <w:szCs w:val="22"/>
        </w:rPr>
        <w:t xml:space="preserve">In relazione al paragrafo 15.1.5 del disciplinare di gara, </w:t>
      </w:r>
      <w:r w:rsidRPr="00EF09E6">
        <w:rPr>
          <w:rFonts w:ascii="Garamond" w:hAnsi="Garamond"/>
          <w:sz w:val="22"/>
          <w:szCs w:val="22"/>
        </w:rPr>
        <w:t xml:space="preserve">dichiara di: </w:t>
      </w:r>
    </w:p>
    <w:p w14:paraId="03DB8E32" w14:textId="77777777" w:rsidR="006E47D3" w:rsidRPr="00EF09E6" w:rsidRDefault="006E47D3" w:rsidP="006E47D3">
      <w:pPr>
        <w:pStyle w:val="Paragrafoelenco"/>
        <w:jc w:val="both"/>
        <w:rPr>
          <w:rFonts w:ascii="Garamond" w:hAnsi="Garamond"/>
          <w:sz w:val="22"/>
          <w:szCs w:val="22"/>
        </w:rPr>
      </w:pPr>
    </w:p>
    <w:p w14:paraId="18EAD13C" w14:textId="261D4D2A" w:rsidR="006E47D3" w:rsidRPr="00F61045" w:rsidRDefault="006E47D3" w:rsidP="006E47D3">
      <w:pPr>
        <w:ind w:left="720"/>
        <w:contextualSpacing/>
        <w:jc w:val="both"/>
        <w:rPr>
          <w:rFonts w:ascii="Garamond" w:hAnsi="Garamond"/>
        </w:rPr>
      </w:pPr>
      <w:r w:rsidRPr="00EF09E6">
        <w:rPr>
          <w:rFonts w:ascii="Garamond" w:hAnsi="Garamond"/>
          <w:lang w:bidi="it-IT"/>
        </w:rPr>
        <w:t xml:space="preserve"> </w:t>
      </w:r>
      <w:r w:rsidRPr="00EF09E6">
        <w:rPr>
          <w:rFonts w:ascii="Garamond" w:hAnsi="Garamond"/>
        </w:rPr>
        <w:t xml:space="preserve">dichiara di non avere tentato di influenzare indebitamente il processo decisionale della stazione appaltante o di ottenere informazioni riservate a fini di proprio vantaggio oppure abbia fornito, anche per </w:t>
      </w:r>
      <w:r w:rsidRPr="00EF09E6">
        <w:rPr>
          <w:rFonts w:ascii="Garamond" w:hAnsi="Garamond"/>
        </w:rPr>
        <w:lastRenderedPageBreak/>
        <w:t>negligenza, informazioni false o fuorvianti suscettibili di influenzare le decisioni sull'esclusione, la selezione o l'aggiudicazione, ovvero abbia omesso le informazioni dovute ai fini del corretto svolgimento della procedura di selezione (art. 80, co. 5, lett. c-bis del Codice);</w:t>
      </w:r>
    </w:p>
    <w:p w14:paraId="2861888B" w14:textId="77777777" w:rsidR="006E47D3" w:rsidRPr="00F61045" w:rsidRDefault="006E47D3" w:rsidP="006E47D3">
      <w:pPr>
        <w:ind w:left="720"/>
        <w:contextualSpacing/>
        <w:jc w:val="both"/>
        <w:rPr>
          <w:rFonts w:ascii="Garamond" w:hAnsi="Garamond"/>
        </w:rPr>
      </w:pPr>
    </w:p>
    <w:p w14:paraId="1CE7A12F" w14:textId="77777777" w:rsidR="006E47D3" w:rsidRPr="00F61045" w:rsidRDefault="006E47D3" w:rsidP="006E47D3">
      <w:pPr>
        <w:pStyle w:val="Paragrafoelenco"/>
        <w:numPr>
          <w:ilvl w:val="0"/>
          <w:numId w:val="10"/>
        </w:numPr>
        <w:jc w:val="both"/>
        <w:rPr>
          <w:rFonts w:ascii="Garamond" w:hAnsi="Garamond"/>
          <w:sz w:val="22"/>
          <w:szCs w:val="22"/>
        </w:rPr>
      </w:pPr>
      <w:r w:rsidRPr="00F61045">
        <w:rPr>
          <w:rFonts w:ascii="Garamond" w:hAnsi="Garamond"/>
          <w:b/>
          <w:color w:val="0070C0"/>
          <w:sz w:val="22"/>
          <w:szCs w:val="22"/>
        </w:rPr>
        <w:t xml:space="preserve">In relazione al paragrafo 15.1.6 del disciplinare di gara, </w:t>
      </w:r>
      <w:r w:rsidRPr="00F61045">
        <w:rPr>
          <w:rFonts w:ascii="Garamond" w:hAnsi="Garamond"/>
          <w:sz w:val="22"/>
          <w:szCs w:val="22"/>
        </w:rPr>
        <w:t xml:space="preserve">dichiara di: </w:t>
      </w:r>
    </w:p>
    <w:p w14:paraId="7D1F3D32" w14:textId="77777777" w:rsidR="006E47D3" w:rsidRPr="00F61045" w:rsidRDefault="006E47D3" w:rsidP="006E47D3">
      <w:pPr>
        <w:pStyle w:val="Paragrafoelenco"/>
        <w:jc w:val="both"/>
        <w:rPr>
          <w:rFonts w:ascii="Garamond" w:hAnsi="Garamond"/>
          <w:sz w:val="22"/>
          <w:szCs w:val="22"/>
        </w:rPr>
      </w:pPr>
    </w:p>
    <w:p w14:paraId="327B9F0D" w14:textId="77777777" w:rsidR="006E47D3" w:rsidRPr="00EF09E6" w:rsidRDefault="006E47D3" w:rsidP="006E47D3">
      <w:pPr>
        <w:ind w:left="720"/>
        <w:contextualSpacing/>
        <w:jc w:val="both"/>
        <w:rPr>
          <w:rFonts w:ascii="Garamond" w:hAnsi="Garamond"/>
          <w:lang w:bidi="it-IT"/>
        </w:rPr>
      </w:pPr>
      <w:r w:rsidRPr="00EF09E6">
        <w:rPr>
          <w:rFonts w:ascii="Garamond" w:hAnsi="Garamond"/>
          <w:lang w:bidi="it-IT"/>
        </w:rPr>
        <w:t xml:space="preserve"> dichiara di avere dimostrato significative o persistenti carenze nell'esecuzione di un precedente contratto di appalto o di concessione che ne hanno causato la risoluzione per inadempimento ovvero la condanna al risarcimento del danno o altre sanzioni comparabili (art. 80, co. 5, lett. c-ter del Codice). </w:t>
      </w:r>
      <w:r w:rsidRPr="00EF09E6">
        <w:rPr>
          <w:rFonts w:ascii="Garamond" w:hAnsi="Garamond"/>
          <w:u w:val="single"/>
          <w:lang w:bidi="it-IT"/>
        </w:rPr>
        <w:t>In caso affermativo</w:t>
      </w:r>
      <w:r w:rsidRPr="00EF09E6">
        <w:rPr>
          <w:rFonts w:ascii="Garamond" w:hAnsi="Garamond"/>
          <w:lang w:bidi="it-IT"/>
        </w:rPr>
        <w:t xml:space="preserve">, fornisce informazioni dettagliate da allegare al presente modello. </w:t>
      </w:r>
    </w:p>
    <w:p w14:paraId="4B91812D" w14:textId="77777777" w:rsidR="006E47D3" w:rsidRPr="00EF09E6" w:rsidRDefault="006E47D3" w:rsidP="006E47D3">
      <w:pPr>
        <w:ind w:left="720"/>
        <w:contextualSpacing/>
        <w:jc w:val="both"/>
        <w:rPr>
          <w:rFonts w:ascii="Garamond" w:hAnsi="Garamond"/>
          <w:lang w:bidi="it-IT"/>
        </w:rPr>
      </w:pPr>
    </w:p>
    <w:p w14:paraId="281571D1" w14:textId="77777777" w:rsidR="006E47D3" w:rsidRDefault="006E47D3" w:rsidP="006E47D3">
      <w:pPr>
        <w:ind w:left="720"/>
        <w:contextualSpacing/>
        <w:jc w:val="both"/>
        <w:rPr>
          <w:rFonts w:ascii="Garamond" w:hAnsi="Garamond"/>
          <w:lang w:bidi="it-IT"/>
        </w:rPr>
      </w:pPr>
      <w:r w:rsidRPr="00EF09E6">
        <w:rPr>
          <w:rFonts w:ascii="Garamond" w:hAnsi="Garamond"/>
          <w:lang w:bidi="it-IT"/>
        </w:rPr>
        <w:t> dichiara di non avere dimostrato significative o persistenti carenze nell'esecuzione di un precedente contratto di appalto o di concessione che ne hanno causato la risoluzione per inadempimento ovvero la condanna al risarcimento del danno o altre sanzioni comparabili (art. 80, co. 5, lett. c-ter del Codice).</w:t>
      </w:r>
      <w:r w:rsidRPr="00F61045">
        <w:rPr>
          <w:rFonts w:ascii="Garamond" w:hAnsi="Garamond"/>
          <w:lang w:bidi="it-IT"/>
        </w:rPr>
        <w:t xml:space="preserve"> </w:t>
      </w:r>
    </w:p>
    <w:p w14:paraId="75375B26" w14:textId="77777777" w:rsidR="002672F6" w:rsidRDefault="002672F6" w:rsidP="006E47D3">
      <w:pPr>
        <w:ind w:left="720"/>
        <w:contextualSpacing/>
        <w:jc w:val="both"/>
        <w:rPr>
          <w:rFonts w:ascii="Garamond" w:hAnsi="Garamond"/>
          <w:lang w:bidi="it-IT"/>
        </w:rPr>
      </w:pPr>
    </w:p>
    <w:p w14:paraId="3693E82E" w14:textId="77777777" w:rsidR="002672F6" w:rsidRPr="00F61045" w:rsidRDefault="002672F6" w:rsidP="002672F6">
      <w:pPr>
        <w:pStyle w:val="Paragrafoelenco"/>
        <w:numPr>
          <w:ilvl w:val="0"/>
          <w:numId w:val="10"/>
        </w:numPr>
        <w:jc w:val="both"/>
        <w:rPr>
          <w:rFonts w:ascii="Garamond" w:hAnsi="Garamond"/>
          <w:sz w:val="22"/>
          <w:szCs w:val="22"/>
        </w:rPr>
      </w:pPr>
      <w:r w:rsidRPr="00F61045">
        <w:rPr>
          <w:rFonts w:ascii="Garamond" w:hAnsi="Garamond"/>
          <w:b/>
          <w:color w:val="0070C0"/>
          <w:sz w:val="22"/>
          <w:szCs w:val="22"/>
        </w:rPr>
        <w:t>In relazione al paragrafo 15.1.</w:t>
      </w:r>
      <w:r w:rsidRPr="00F61045">
        <w:rPr>
          <w:rFonts w:ascii="Garamond" w:hAnsi="Garamond"/>
          <w:b/>
          <w:color w:val="4F81BD" w:themeColor="accent1"/>
          <w:sz w:val="22"/>
          <w:szCs w:val="22"/>
        </w:rPr>
        <w:t xml:space="preserve">7 </w:t>
      </w:r>
      <w:r w:rsidRPr="00F61045">
        <w:rPr>
          <w:rFonts w:ascii="Garamond" w:hAnsi="Garamond"/>
          <w:b/>
          <w:color w:val="0070C0"/>
          <w:sz w:val="22"/>
          <w:szCs w:val="22"/>
        </w:rPr>
        <w:t xml:space="preserve">del disciplinare di gara, </w:t>
      </w:r>
      <w:r w:rsidRPr="00F61045">
        <w:rPr>
          <w:rFonts w:ascii="Garamond" w:hAnsi="Garamond"/>
          <w:sz w:val="22"/>
          <w:szCs w:val="22"/>
        </w:rPr>
        <w:t xml:space="preserve">dichiara di: </w:t>
      </w:r>
    </w:p>
    <w:p w14:paraId="633EFE9B" w14:textId="77777777" w:rsidR="002672F6" w:rsidRPr="00F61045" w:rsidRDefault="002672F6" w:rsidP="002672F6">
      <w:pPr>
        <w:ind w:left="720"/>
        <w:contextualSpacing/>
        <w:jc w:val="both"/>
        <w:rPr>
          <w:rFonts w:ascii="Garamond" w:hAnsi="Garamond"/>
        </w:rPr>
      </w:pPr>
    </w:p>
    <w:p w14:paraId="02BA6E9B" w14:textId="720C666F" w:rsidR="002672F6" w:rsidRPr="00EF09E6" w:rsidRDefault="002672F6" w:rsidP="002672F6">
      <w:pPr>
        <w:ind w:left="720"/>
        <w:contextualSpacing/>
        <w:jc w:val="both"/>
        <w:rPr>
          <w:rFonts w:ascii="Garamond" w:hAnsi="Garamond"/>
          <w:u w:val="single"/>
        </w:rPr>
      </w:pPr>
      <w:r w:rsidRPr="00EF09E6">
        <w:rPr>
          <w:rFonts w:ascii="Garamond" w:hAnsi="Garamond"/>
          <w:lang w:bidi="it-IT"/>
        </w:rPr>
        <w:t></w:t>
      </w:r>
      <w:r w:rsidRPr="00EF09E6">
        <w:rPr>
          <w:rFonts w:ascii="Garamond" w:hAnsi="Garamond"/>
        </w:rPr>
        <w:t xml:space="preserve">aver commesso grave inadempimento nei confronti di uno o più subappaltatori, riconosciuto o accertato con sentenza passata in giudicato (art. 80, comma 5, </w:t>
      </w:r>
      <w:r w:rsidRPr="00EF09E6">
        <w:rPr>
          <w:rFonts w:ascii="Garamond" w:hAnsi="Garamond"/>
          <w:i/>
        </w:rPr>
        <w:t>lett. c-quater</w:t>
      </w:r>
      <w:r w:rsidRPr="00EF09E6">
        <w:rPr>
          <w:rFonts w:ascii="Garamond" w:hAnsi="Garamond"/>
        </w:rPr>
        <w:t xml:space="preserve">). </w:t>
      </w:r>
    </w:p>
    <w:p w14:paraId="28244EDD" w14:textId="77777777" w:rsidR="002672F6" w:rsidRPr="00EF09E6" w:rsidRDefault="002672F6" w:rsidP="002672F6">
      <w:pPr>
        <w:ind w:left="720"/>
        <w:contextualSpacing/>
        <w:jc w:val="both"/>
        <w:rPr>
          <w:rFonts w:ascii="Garamond" w:hAnsi="Garamond"/>
          <w:color w:val="FF0000"/>
        </w:rPr>
      </w:pPr>
    </w:p>
    <w:p w14:paraId="67B0C760" w14:textId="2F236F61" w:rsidR="002672F6" w:rsidRDefault="002672F6" w:rsidP="006E47D3">
      <w:pPr>
        <w:ind w:left="720"/>
        <w:contextualSpacing/>
        <w:jc w:val="both"/>
        <w:rPr>
          <w:rFonts w:ascii="Garamond" w:hAnsi="Garamond"/>
          <w:lang w:bidi="it-IT"/>
        </w:rPr>
      </w:pPr>
      <w:r w:rsidRPr="00EF09E6">
        <w:rPr>
          <w:rFonts w:ascii="Garamond" w:hAnsi="Garamond"/>
          <w:lang w:bidi="it-IT"/>
        </w:rPr>
        <w:t></w:t>
      </w:r>
      <w:r w:rsidRPr="00EF09E6">
        <w:rPr>
          <w:rFonts w:ascii="Garamond" w:hAnsi="Garamond"/>
        </w:rPr>
        <w:t xml:space="preserve"> non aver commesso grave inadempimento nei confronti di uno o più subappaltatori, riconosciuto o accertato con sentenza passata in giudicato (art. 80, comma 5, </w:t>
      </w:r>
      <w:r w:rsidRPr="00EF09E6">
        <w:rPr>
          <w:rFonts w:ascii="Garamond" w:hAnsi="Garamond"/>
          <w:i/>
        </w:rPr>
        <w:t>lett. c-quater</w:t>
      </w:r>
      <w:r w:rsidRPr="00EF09E6">
        <w:rPr>
          <w:rFonts w:ascii="Garamond" w:hAnsi="Garamond"/>
        </w:rPr>
        <w:t>).</w:t>
      </w:r>
    </w:p>
    <w:p w14:paraId="03DD9069" w14:textId="77777777" w:rsidR="002672F6" w:rsidRDefault="002672F6" w:rsidP="006E47D3">
      <w:pPr>
        <w:ind w:left="720"/>
        <w:contextualSpacing/>
        <w:jc w:val="both"/>
        <w:rPr>
          <w:rFonts w:ascii="Garamond" w:hAnsi="Garamond"/>
          <w:lang w:bidi="it-IT"/>
        </w:rPr>
      </w:pPr>
    </w:p>
    <w:p w14:paraId="7922AA6A" w14:textId="77777777" w:rsidR="002672F6" w:rsidRPr="00F61045" w:rsidRDefault="002672F6" w:rsidP="002672F6">
      <w:pPr>
        <w:pStyle w:val="Paragrafoelenco"/>
        <w:numPr>
          <w:ilvl w:val="0"/>
          <w:numId w:val="10"/>
        </w:numPr>
        <w:jc w:val="both"/>
        <w:rPr>
          <w:rFonts w:ascii="Garamond" w:hAnsi="Garamond"/>
          <w:sz w:val="22"/>
          <w:szCs w:val="22"/>
        </w:rPr>
      </w:pPr>
      <w:r w:rsidRPr="00F61045">
        <w:rPr>
          <w:rFonts w:ascii="Garamond" w:hAnsi="Garamond"/>
          <w:b/>
          <w:color w:val="0070C0"/>
          <w:sz w:val="22"/>
          <w:szCs w:val="22"/>
        </w:rPr>
        <w:t>In relazione al paragrafo 15.1</w:t>
      </w:r>
      <w:r w:rsidRPr="00F61045">
        <w:rPr>
          <w:rFonts w:ascii="Garamond" w:hAnsi="Garamond"/>
          <w:b/>
          <w:color w:val="4F81BD" w:themeColor="accent1"/>
          <w:sz w:val="22"/>
          <w:szCs w:val="22"/>
        </w:rPr>
        <w:t>.</w:t>
      </w:r>
      <w:r>
        <w:rPr>
          <w:rFonts w:ascii="Garamond" w:hAnsi="Garamond"/>
          <w:b/>
          <w:color w:val="4F81BD" w:themeColor="accent1"/>
          <w:sz w:val="22"/>
          <w:szCs w:val="22"/>
        </w:rPr>
        <w:t>9</w:t>
      </w:r>
      <w:r w:rsidRPr="00F61045">
        <w:rPr>
          <w:rFonts w:ascii="Garamond" w:hAnsi="Garamond"/>
          <w:b/>
          <w:color w:val="4F81BD" w:themeColor="accent1"/>
          <w:sz w:val="22"/>
          <w:szCs w:val="22"/>
        </w:rPr>
        <w:t xml:space="preserve"> </w:t>
      </w:r>
      <w:r w:rsidRPr="00F61045">
        <w:rPr>
          <w:rFonts w:ascii="Garamond" w:hAnsi="Garamond"/>
          <w:b/>
          <w:color w:val="0070C0"/>
          <w:sz w:val="22"/>
          <w:szCs w:val="22"/>
        </w:rPr>
        <w:t xml:space="preserve">del disciplinare di gara, </w:t>
      </w:r>
      <w:r w:rsidRPr="00F61045">
        <w:rPr>
          <w:rFonts w:ascii="Garamond" w:hAnsi="Garamond"/>
          <w:sz w:val="22"/>
          <w:szCs w:val="22"/>
        </w:rPr>
        <w:t xml:space="preserve">dichiara di: </w:t>
      </w:r>
    </w:p>
    <w:p w14:paraId="41F0956D" w14:textId="77777777" w:rsidR="002672F6" w:rsidRPr="00F61045" w:rsidRDefault="002672F6" w:rsidP="002672F6">
      <w:pPr>
        <w:ind w:left="720"/>
        <w:contextualSpacing/>
        <w:jc w:val="both"/>
        <w:rPr>
          <w:rFonts w:ascii="Garamond" w:hAnsi="Garamond"/>
        </w:rPr>
      </w:pPr>
    </w:p>
    <w:p w14:paraId="5710BBF2" w14:textId="1F87715F" w:rsidR="002672F6" w:rsidRPr="00EF09E6" w:rsidRDefault="002672F6" w:rsidP="002672F6">
      <w:pPr>
        <w:ind w:left="720"/>
        <w:contextualSpacing/>
        <w:jc w:val="both"/>
        <w:rPr>
          <w:rFonts w:ascii="Garamond" w:hAnsi="Garamond"/>
        </w:rPr>
      </w:pPr>
      <w:r w:rsidRPr="00EF09E6">
        <w:rPr>
          <w:rFonts w:ascii="Garamond" w:hAnsi="Garamond"/>
          <w:lang w:bidi="it-IT"/>
        </w:rPr>
        <w:t></w:t>
      </w:r>
      <w:r w:rsidRPr="00EF09E6">
        <w:t xml:space="preserve"> </w:t>
      </w:r>
      <w:r w:rsidRPr="00EF09E6">
        <w:rPr>
          <w:rFonts w:ascii="Garamond" w:hAnsi="Garamond"/>
        </w:rPr>
        <w:t xml:space="preserve">avere commesso una distorsione della concorrenza derivante dal precedente coinvolgimento degli operatori economici nella preparazione della procedura d'appalto di cui all'articolo 67 (art. 80, co. 5, </w:t>
      </w:r>
      <w:r w:rsidRPr="00EF09E6">
        <w:rPr>
          <w:rFonts w:ascii="Garamond" w:hAnsi="Garamond"/>
          <w:i/>
        </w:rPr>
        <w:t>lett. e</w:t>
      </w:r>
      <w:r w:rsidRPr="00EF09E6">
        <w:rPr>
          <w:rFonts w:ascii="Garamond" w:hAnsi="Garamond"/>
        </w:rPr>
        <w:t xml:space="preserve"> del Codice)</w:t>
      </w:r>
    </w:p>
    <w:p w14:paraId="2A151F28" w14:textId="77777777" w:rsidR="002672F6" w:rsidRPr="00EF09E6" w:rsidRDefault="002672F6" w:rsidP="002672F6">
      <w:pPr>
        <w:ind w:left="720"/>
        <w:contextualSpacing/>
        <w:jc w:val="both"/>
        <w:rPr>
          <w:rFonts w:ascii="Garamond" w:hAnsi="Garamond"/>
        </w:rPr>
      </w:pPr>
    </w:p>
    <w:p w14:paraId="11E04484" w14:textId="77777777" w:rsidR="002672F6" w:rsidRDefault="002672F6" w:rsidP="002672F6">
      <w:pPr>
        <w:ind w:left="720"/>
        <w:contextualSpacing/>
        <w:jc w:val="both"/>
        <w:rPr>
          <w:rFonts w:ascii="Garamond" w:hAnsi="Garamond"/>
        </w:rPr>
      </w:pPr>
      <w:r w:rsidRPr="00EF09E6">
        <w:rPr>
          <w:rFonts w:ascii="Garamond" w:hAnsi="Garamond"/>
          <w:lang w:bidi="it-IT"/>
        </w:rPr>
        <w:t></w:t>
      </w:r>
      <w:r w:rsidRPr="00EF09E6">
        <w:rPr>
          <w:rFonts w:ascii="Garamond" w:hAnsi="Garamond"/>
        </w:rPr>
        <w:t xml:space="preserve">non avere commesso una distorsione della concorrenza derivante dal precedente coinvolgimento degli operatori economici nella preparazione della procedura d'appalto di cui all'articolo 67 (art. 80, co. 5, </w:t>
      </w:r>
      <w:r w:rsidRPr="00EF09E6">
        <w:rPr>
          <w:rFonts w:ascii="Garamond" w:hAnsi="Garamond"/>
          <w:i/>
        </w:rPr>
        <w:t>lett. e</w:t>
      </w:r>
      <w:r w:rsidRPr="00EF09E6">
        <w:rPr>
          <w:rFonts w:ascii="Garamond" w:hAnsi="Garamond"/>
        </w:rPr>
        <w:t xml:space="preserve"> del Codice)</w:t>
      </w:r>
    </w:p>
    <w:p w14:paraId="026A60AE" w14:textId="098778CA" w:rsidR="0046191C" w:rsidRPr="00F61045" w:rsidRDefault="002E0664" w:rsidP="009E6E5F">
      <w:pPr>
        <w:pStyle w:val="Paragrafoelenco"/>
        <w:numPr>
          <w:ilvl w:val="0"/>
          <w:numId w:val="10"/>
        </w:numPr>
        <w:jc w:val="both"/>
        <w:rPr>
          <w:rFonts w:ascii="Garamond" w:hAnsi="Garamond"/>
          <w:sz w:val="22"/>
          <w:szCs w:val="22"/>
        </w:rPr>
      </w:pPr>
      <w:r w:rsidRPr="00F61045">
        <w:rPr>
          <w:rFonts w:ascii="Garamond" w:hAnsi="Garamond"/>
          <w:b/>
          <w:color w:val="0070C0"/>
          <w:sz w:val="22"/>
          <w:szCs w:val="22"/>
        </w:rPr>
        <w:t>In relazione al paragrafo 15.1.</w:t>
      </w:r>
      <w:r w:rsidR="00261721">
        <w:rPr>
          <w:rFonts w:ascii="Garamond" w:hAnsi="Garamond"/>
          <w:b/>
          <w:color w:val="0070C0"/>
          <w:sz w:val="22"/>
          <w:szCs w:val="22"/>
        </w:rPr>
        <w:t>11</w:t>
      </w:r>
      <w:r w:rsidR="00821CD7" w:rsidRPr="00F61045">
        <w:rPr>
          <w:rFonts w:ascii="Garamond" w:hAnsi="Garamond"/>
          <w:b/>
          <w:color w:val="FF0000"/>
          <w:sz w:val="22"/>
          <w:szCs w:val="22"/>
        </w:rPr>
        <w:t xml:space="preserve"> </w:t>
      </w:r>
      <w:r w:rsidR="00821CD7" w:rsidRPr="00F61045">
        <w:rPr>
          <w:rFonts w:ascii="Garamond" w:hAnsi="Garamond"/>
          <w:b/>
          <w:color w:val="0070C0"/>
          <w:sz w:val="22"/>
          <w:szCs w:val="22"/>
        </w:rPr>
        <w:t>del disciplinare di gara</w:t>
      </w:r>
      <w:r w:rsidR="00E44FED" w:rsidRPr="00F61045">
        <w:rPr>
          <w:rFonts w:ascii="Garamond" w:hAnsi="Garamond"/>
          <w:b/>
          <w:color w:val="0070C0"/>
          <w:sz w:val="22"/>
          <w:szCs w:val="22"/>
        </w:rPr>
        <w:t>,</w:t>
      </w:r>
      <w:r w:rsidR="00821CD7" w:rsidRPr="00F61045"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="00E44FED" w:rsidRPr="00F61045">
        <w:rPr>
          <w:rFonts w:ascii="Garamond" w:hAnsi="Garamond"/>
          <w:sz w:val="22"/>
          <w:szCs w:val="22"/>
        </w:rPr>
        <w:t>d</w:t>
      </w:r>
      <w:r w:rsidR="00041F83" w:rsidRPr="00F61045">
        <w:rPr>
          <w:rFonts w:ascii="Garamond" w:hAnsi="Garamond"/>
          <w:sz w:val="22"/>
          <w:szCs w:val="22"/>
        </w:rPr>
        <w:t>ichiara di</w:t>
      </w:r>
      <w:r w:rsidR="00A2597B" w:rsidRPr="00F61045">
        <w:rPr>
          <w:rFonts w:ascii="Garamond" w:hAnsi="Garamond"/>
          <w:sz w:val="22"/>
          <w:szCs w:val="22"/>
        </w:rPr>
        <w:t>:</w:t>
      </w:r>
      <w:r w:rsidR="00041F83" w:rsidRPr="00F61045">
        <w:rPr>
          <w:rFonts w:ascii="Garamond" w:hAnsi="Garamond"/>
          <w:sz w:val="22"/>
          <w:szCs w:val="22"/>
        </w:rPr>
        <w:t xml:space="preserve"> </w:t>
      </w:r>
    </w:p>
    <w:p w14:paraId="3BFA47D4" w14:textId="712E2371" w:rsidR="00E44FED" w:rsidRPr="00F61045" w:rsidRDefault="00E44FED" w:rsidP="00E44FED">
      <w:pPr>
        <w:ind w:left="720"/>
        <w:contextualSpacing/>
        <w:jc w:val="both"/>
        <w:rPr>
          <w:rFonts w:ascii="Garamond" w:hAnsi="Garamond"/>
        </w:rPr>
      </w:pPr>
    </w:p>
    <w:p w14:paraId="48513C40" w14:textId="2B68BC5B" w:rsidR="0046191C" w:rsidRPr="00F61045" w:rsidRDefault="00402C09" w:rsidP="0046191C">
      <w:pPr>
        <w:ind w:left="720"/>
        <w:contextualSpacing/>
        <w:jc w:val="both"/>
        <w:rPr>
          <w:rFonts w:ascii="Garamond" w:hAnsi="Garamond"/>
        </w:rPr>
      </w:pPr>
      <w:r w:rsidRPr="00F61045">
        <w:rPr>
          <w:rFonts w:ascii="Garamond" w:hAnsi="Garamond"/>
          <w:lang w:bidi="it-IT"/>
        </w:rPr>
        <w:t></w:t>
      </w:r>
      <w:r w:rsidRPr="00F61045">
        <w:rPr>
          <w:rFonts w:ascii="Garamond" w:hAnsi="Garamond"/>
        </w:rPr>
        <w:t>a</w:t>
      </w:r>
      <w:r w:rsidR="0046191C" w:rsidRPr="00F61045">
        <w:rPr>
          <w:rFonts w:ascii="Garamond" w:hAnsi="Garamond"/>
        </w:rPr>
        <w:t xml:space="preserve">vere presentato nella procedura di gara in corso e negli affidamenti di subappalti documentazione o dichiarazioni non veritiere (art. 80, comma 5, </w:t>
      </w:r>
      <w:r w:rsidR="0046191C" w:rsidRPr="00F61045">
        <w:rPr>
          <w:rFonts w:ascii="Garamond" w:hAnsi="Garamond"/>
          <w:i/>
        </w:rPr>
        <w:t>lett. f-bis</w:t>
      </w:r>
      <w:r w:rsidRPr="00F61045">
        <w:rPr>
          <w:rFonts w:ascii="Garamond" w:hAnsi="Garamond"/>
        </w:rPr>
        <w:t>)</w:t>
      </w:r>
    </w:p>
    <w:p w14:paraId="6C0EB2A4" w14:textId="77777777" w:rsidR="00402C09" w:rsidRPr="00F61045" w:rsidRDefault="00402C09" w:rsidP="0046191C">
      <w:pPr>
        <w:ind w:left="720"/>
        <w:contextualSpacing/>
        <w:jc w:val="both"/>
        <w:rPr>
          <w:rFonts w:ascii="Garamond" w:hAnsi="Garamond"/>
        </w:rPr>
      </w:pPr>
    </w:p>
    <w:p w14:paraId="7486DBAC" w14:textId="0976ABBF" w:rsidR="00041F83" w:rsidRPr="00F61045" w:rsidRDefault="00402C09" w:rsidP="0046191C">
      <w:pPr>
        <w:ind w:left="720"/>
        <w:contextualSpacing/>
        <w:jc w:val="both"/>
        <w:rPr>
          <w:rFonts w:ascii="Garamond" w:hAnsi="Garamond"/>
        </w:rPr>
      </w:pPr>
      <w:r w:rsidRPr="00F61045">
        <w:rPr>
          <w:rFonts w:ascii="Garamond" w:hAnsi="Garamond"/>
          <w:lang w:bidi="it-IT"/>
        </w:rPr>
        <w:t></w:t>
      </w:r>
      <w:r w:rsidR="00041F83" w:rsidRPr="00F61045">
        <w:rPr>
          <w:rFonts w:ascii="Garamond" w:hAnsi="Garamond"/>
        </w:rPr>
        <w:t xml:space="preserve">non avere presentato nella procedura di gara in corso e negli affidamenti di subappalti documentazione o dichiarazioni non veritiere (art. 80, comma 5, </w:t>
      </w:r>
      <w:r w:rsidR="00041F83" w:rsidRPr="00F61045">
        <w:rPr>
          <w:rFonts w:ascii="Garamond" w:hAnsi="Garamond"/>
          <w:i/>
        </w:rPr>
        <w:t>lett. f-bis</w:t>
      </w:r>
      <w:r w:rsidRPr="00F61045">
        <w:rPr>
          <w:rFonts w:ascii="Garamond" w:hAnsi="Garamond"/>
        </w:rPr>
        <w:t>)</w:t>
      </w:r>
    </w:p>
    <w:p w14:paraId="74A640EE" w14:textId="77777777" w:rsidR="00041F83" w:rsidRPr="00F61045" w:rsidRDefault="00041F83" w:rsidP="00041F83">
      <w:pPr>
        <w:ind w:left="720"/>
        <w:contextualSpacing/>
        <w:rPr>
          <w:rFonts w:ascii="Garamond" w:hAnsi="Garamond"/>
        </w:rPr>
      </w:pPr>
    </w:p>
    <w:p w14:paraId="0F185FA2" w14:textId="615E3BCA" w:rsidR="0046191C" w:rsidRPr="00F61045" w:rsidRDefault="002E0664" w:rsidP="009E6E5F">
      <w:pPr>
        <w:pStyle w:val="Paragrafoelenco"/>
        <w:numPr>
          <w:ilvl w:val="0"/>
          <w:numId w:val="10"/>
        </w:numPr>
        <w:jc w:val="both"/>
        <w:rPr>
          <w:rFonts w:ascii="Garamond" w:hAnsi="Garamond"/>
          <w:sz w:val="22"/>
          <w:szCs w:val="22"/>
        </w:rPr>
      </w:pPr>
      <w:r w:rsidRPr="00F61045">
        <w:rPr>
          <w:rFonts w:ascii="Garamond" w:hAnsi="Garamond"/>
          <w:b/>
          <w:color w:val="0070C0"/>
          <w:sz w:val="22"/>
          <w:szCs w:val="22"/>
        </w:rPr>
        <w:t>In relazione al paragrafo 15.1.</w:t>
      </w:r>
      <w:r w:rsidR="00842318" w:rsidRPr="00F61045">
        <w:rPr>
          <w:rFonts w:ascii="Garamond" w:hAnsi="Garamond"/>
          <w:b/>
          <w:color w:val="4F81BD" w:themeColor="accent1"/>
          <w:sz w:val="22"/>
          <w:szCs w:val="22"/>
        </w:rPr>
        <w:t>1</w:t>
      </w:r>
      <w:r w:rsidR="00261721">
        <w:rPr>
          <w:rFonts w:ascii="Garamond" w:hAnsi="Garamond"/>
          <w:b/>
          <w:color w:val="4F81BD" w:themeColor="accent1"/>
          <w:sz w:val="22"/>
          <w:szCs w:val="22"/>
        </w:rPr>
        <w:t>2</w:t>
      </w:r>
      <w:r w:rsidR="00821CD7" w:rsidRPr="00F61045">
        <w:rPr>
          <w:rFonts w:ascii="Garamond" w:hAnsi="Garamond"/>
          <w:b/>
          <w:color w:val="0070C0"/>
          <w:sz w:val="22"/>
          <w:szCs w:val="22"/>
        </w:rPr>
        <w:t xml:space="preserve"> del disciplinare di gara</w:t>
      </w:r>
      <w:r w:rsidR="00E44FED" w:rsidRPr="00F61045">
        <w:rPr>
          <w:rFonts w:ascii="Garamond" w:hAnsi="Garamond"/>
          <w:b/>
          <w:color w:val="0070C0"/>
          <w:sz w:val="22"/>
          <w:szCs w:val="22"/>
        </w:rPr>
        <w:t>,</w:t>
      </w:r>
      <w:r w:rsidR="00821CD7" w:rsidRPr="00F61045"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="00E44FED" w:rsidRPr="00F61045">
        <w:rPr>
          <w:rFonts w:ascii="Garamond" w:hAnsi="Garamond"/>
          <w:sz w:val="22"/>
          <w:szCs w:val="22"/>
        </w:rPr>
        <w:t>d</w:t>
      </w:r>
      <w:r w:rsidR="00041F83" w:rsidRPr="00F61045">
        <w:rPr>
          <w:rFonts w:ascii="Garamond" w:hAnsi="Garamond"/>
          <w:sz w:val="22"/>
          <w:szCs w:val="22"/>
        </w:rPr>
        <w:t>ichiara di</w:t>
      </w:r>
      <w:r w:rsidR="00A2597B" w:rsidRPr="00F61045">
        <w:rPr>
          <w:rFonts w:ascii="Garamond" w:hAnsi="Garamond"/>
          <w:sz w:val="22"/>
          <w:szCs w:val="22"/>
        </w:rPr>
        <w:t>:</w:t>
      </w:r>
      <w:r w:rsidR="00041F83" w:rsidRPr="00F61045">
        <w:rPr>
          <w:rFonts w:ascii="Garamond" w:hAnsi="Garamond"/>
          <w:sz w:val="22"/>
          <w:szCs w:val="22"/>
        </w:rPr>
        <w:t xml:space="preserve"> </w:t>
      </w:r>
    </w:p>
    <w:p w14:paraId="49A34838" w14:textId="77777777" w:rsidR="00E44FED" w:rsidRPr="00F61045" w:rsidRDefault="00E44FED" w:rsidP="00E44FED">
      <w:pPr>
        <w:ind w:left="720"/>
        <w:contextualSpacing/>
        <w:jc w:val="both"/>
        <w:rPr>
          <w:rFonts w:ascii="Garamond" w:hAnsi="Garamond"/>
        </w:rPr>
      </w:pPr>
    </w:p>
    <w:p w14:paraId="2D25B6A5" w14:textId="0FC144E1" w:rsidR="0046191C" w:rsidRPr="00F61045" w:rsidRDefault="00402C09" w:rsidP="0046191C">
      <w:pPr>
        <w:ind w:left="720"/>
        <w:contextualSpacing/>
        <w:jc w:val="both"/>
        <w:rPr>
          <w:rFonts w:ascii="Garamond" w:hAnsi="Garamond"/>
        </w:rPr>
      </w:pPr>
      <w:r w:rsidRPr="00F61045">
        <w:rPr>
          <w:rFonts w:ascii="Garamond" w:hAnsi="Garamond"/>
          <w:lang w:bidi="it-IT"/>
        </w:rPr>
        <w:t></w:t>
      </w:r>
      <w:r w:rsidRPr="00F61045">
        <w:rPr>
          <w:rFonts w:ascii="Garamond" w:hAnsi="Garamond"/>
        </w:rPr>
        <w:t>e</w:t>
      </w:r>
      <w:r w:rsidR="0046191C" w:rsidRPr="00F61045">
        <w:rPr>
          <w:rFonts w:ascii="Garamond" w:hAnsi="Garamond"/>
        </w:rPr>
        <w:t>ssere</w:t>
      </w:r>
      <w:r w:rsidR="0046191C" w:rsidRPr="00F61045">
        <w:rPr>
          <w:rFonts w:ascii="Garamond" w:hAnsi="Garamond"/>
          <w:lang w:bidi="it-IT"/>
        </w:rPr>
        <w:t xml:space="preserve"> iscritto nel casellario informatico tenuto dall’Osservatorio dell’ANAC per aver presentato false dichiarazioni o falsa documentazione nelle procedure di gara e negli affidamenti di subappalti. Il motivo di esclusione perdura fino a quando opera l'iscrizione nel casellario informatico </w:t>
      </w:r>
      <w:r w:rsidR="0046191C" w:rsidRPr="00F61045">
        <w:rPr>
          <w:rFonts w:ascii="Garamond" w:hAnsi="Garamond"/>
        </w:rPr>
        <w:t xml:space="preserve">(art. 80, comma 5, </w:t>
      </w:r>
      <w:r w:rsidR="0046191C" w:rsidRPr="00F61045">
        <w:rPr>
          <w:rFonts w:ascii="Garamond" w:hAnsi="Garamond"/>
          <w:i/>
        </w:rPr>
        <w:t>lett. f-ter</w:t>
      </w:r>
      <w:r w:rsidRPr="00F61045">
        <w:rPr>
          <w:rFonts w:ascii="Garamond" w:hAnsi="Garamond"/>
        </w:rPr>
        <w:t>)</w:t>
      </w:r>
    </w:p>
    <w:p w14:paraId="047C310D" w14:textId="77777777" w:rsidR="00402C09" w:rsidRPr="00F61045" w:rsidRDefault="00402C09" w:rsidP="0046191C">
      <w:pPr>
        <w:ind w:left="720"/>
        <w:contextualSpacing/>
        <w:jc w:val="both"/>
        <w:rPr>
          <w:rFonts w:ascii="Garamond" w:hAnsi="Garamond"/>
        </w:rPr>
      </w:pPr>
    </w:p>
    <w:p w14:paraId="45D5F02A" w14:textId="56D071BA" w:rsidR="00041F83" w:rsidRPr="00F61045" w:rsidRDefault="00402C09" w:rsidP="00C922AE">
      <w:pPr>
        <w:ind w:left="720"/>
        <w:contextualSpacing/>
        <w:jc w:val="both"/>
        <w:rPr>
          <w:rFonts w:ascii="Garamond" w:hAnsi="Garamond"/>
        </w:rPr>
      </w:pPr>
      <w:r w:rsidRPr="00F61045">
        <w:rPr>
          <w:rFonts w:ascii="Garamond" w:hAnsi="Garamond"/>
          <w:lang w:bidi="it-IT"/>
        </w:rPr>
        <w:lastRenderedPageBreak/>
        <w:t></w:t>
      </w:r>
      <w:r w:rsidR="00041F83" w:rsidRPr="00F61045">
        <w:rPr>
          <w:rFonts w:ascii="Garamond" w:hAnsi="Garamond"/>
        </w:rPr>
        <w:t>non essere</w:t>
      </w:r>
      <w:r w:rsidR="00041F83" w:rsidRPr="00F61045">
        <w:rPr>
          <w:rFonts w:ascii="Garamond" w:hAnsi="Garamond"/>
          <w:lang w:bidi="it-IT"/>
        </w:rPr>
        <w:t xml:space="preserve"> iscritto nel casellario informatico tenuto dall’Osservatorio dell’ANAC per aver presentato false dichiarazioni o falsa documentazione nelle procedure di gara e negli affidamenti di subappalti. Il motivo di esclusione perdura fino a quando opera l'iscrizione nel casellario informatico </w:t>
      </w:r>
      <w:r w:rsidR="00041F83" w:rsidRPr="00F61045">
        <w:rPr>
          <w:rFonts w:ascii="Garamond" w:hAnsi="Garamond"/>
        </w:rPr>
        <w:t xml:space="preserve">(art. 80, comma 5, </w:t>
      </w:r>
      <w:r w:rsidR="00041F83" w:rsidRPr="00F61045">
        <w:rPr>
          <w:rFonts w:ascii="Garamond" w:hAnsi="Garamond"/>
          <w:i/>
        </w:rPr>
        <w:t>lett. f-ter</w:t>
      </w:r>
      <w:r w:rsidRPr="00F61045">
        <w:rPr>
          <w:rFonts w:ascii="Garamond" w:hAnsi="Garamond"/>
          <w:i/>
        </w:rPr>
        <w:t>)</w:t>
      </w:r>
    </w:p>
    <w:p w14:paraId="6419D8D4" w14:textId="77777777" w:rsidR="00041F83" w:rsidRPr="00F61045" w:rsidRDefault="00041F83" w:rsidP="00041F83">
      <w:pPr>
        <w:ind w:left="720"/>
        <w:contextualSpacing/>
        <w:rPr>
          <w:rFonts w:ascii="Garamond" w:hAnsi="Garamond"/>
          <w:color w:val="0070C0"/>
        </w:rPr>
      </w:pPr>
    </w:p>
    <w:p w14:paraId="6D7B8C7D" w14:textId="6BBAE72A" w:rsidR="006A59F1" w:rsidRPr="00F61045" w:rsidRDefault="006A59F1" w:rsidP="000F3B44">
      <w:pPr>
        <w:pStyle w:val="Paragrafoelenco"/>
        <w:widowControl w:val="0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F61045">
        <w:rPr>
          <w:rFonts w:ascii="Garamond" w:hAnsi="Garamond"/>
          <w:b/>
          <w:color w:val="0070C0"/>
          <w:sz w:val="22"/>
          <w:szCs w:val="22"/>
        </w:rPr>
        <w:t>In relazione al paragrafo 15.1.1</w:t>
      </w:r>
      <w:r w:rsidR="001E69F9">
        <w:rPr>
          <w:rFonts w:ascii="Garamond" w:hAnsi="Garamond"/>
          <w:b/>
          <w:color w:val="0070C0"/>
          <w:sz w:val="22"/>
          <w:szCs w:val="22"/>
        </w:rPr>
        <w:t>8</w:t>
      </w:r>
      <w:r w:rsidRPr="00F61045">
        <w:rPr>
          <w:rFonts w:ascii="Garamond" w:hAnsi="Garamond"/>
          <w:b/>
          <w:color w:val="0070C0"/>
          <w:sz w:val="22"/>
          <w:szCs w:val="22"/>
        </w:rPr>
        <w:t xml:space="preserve"> del disciplinare di gara</w:t>
      </w:r>
      <w:r w:rsidR="00D55B41" w:rsidRPr="00F61045">
        <w:rPr>
          <w:rFonts w:ascii="Garamond" w:hAnsi="Garamond"/>
          <w:b/>
          <w:color w:val="0070C0"/>
          <w:sz w:val="22"/>
          <w:szCs w:val="22"/>
        </w:rPr>
        <w:t xml:space="preserve">, </w:t>
      </w:r>
      <w:r w:rsidR="00D55B41" w:rsidRPr="00F61045">
        <w:rPr>
          <w:rFonts w:ascii="Garamond" w:hAnsi="Garamond"/>
          <w:sz w:val="22"/>
          <w:szCs w:val="22"/>
        </w:rPr>
        <w:t>dichiara di possedere i requisiti di idoneità professionale, di capacità tecnica e professionale di cui ai paragrafi 7.1 e 7.2 del disciplinare di gara;</w:t>
      </w:r>
    </w:p>
    <w:p w14:paraId="34D79C21" w14:textId="77777777" w:rsidR="000F3B44" w:rsidRPr="00F61045" w:rsidRDefault="000F3B44" w:rsidP="000F3B44">
      <w:pPr>
        <w:pStyle w:val="Paragrafoelenco"/>
        <w:widowControl w:val="0"/>
        <w:spacing w:line="360" w:lineRule="auto"/>
        <w:jc w:val="both"/>
        <w:rPr>
          <w:rFonts w:ascii="Garamond" w:hAnsi="Garamond"/>
          <w:sz w:val="22"/>
          <w:szCs w:val="22"/>
        </w:rPr>
      </w:pPr>
    </w:p>
    <w:p w14:paraId="43628D3D" w14:textId="39D21B83" w:rsidR="003317B2" w:rsidRPr="00F61045" w:rsidRDefault="003317B2" w:rsidP="009E6E5F">
      <w:pPr>
        <w:pStyle w:val="Paragrafoelenco"/>
        <w:widowControl w:val="0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F61045">
        <w:rPr>
          <w:rFonts w:ascii="Garamond" w:hAnsi="Garamond"/>
          <w:b/>
          <w:color w:val="0070C0"/>
          <w:sz w:val="22"/>
          <w:szCs w:val="22"/>
        </w:rPr>
        <w:t xml:space="preserve">In relazione al paragrafo </w:t>
      </w:r>
      <w:r w:rsidR="009D37D7" w:rsidRPr="00F61045">
        <w:rPr>
          <w:rFonts w:ascii="Garamond" w:hAnsi="Garamond"/>
          <w:b/>
          <w:color w:val="0070C0"/>
          <w:sz w:val="22"/>
          <w:szCs w:val="22"/>
        </w:rPr>
        <w:t>15.1.</w:t>
      </w:r>
      <w:r w:rsidR="00FD21DD" w:rsidRPr="00F61045">
        <w:rPr>
          <w:rFonts w:ascii="Garamond" w:hAnsi="Garamond"/>
          <w:b/>
          <w:color w:val="0070C0"/>
          <w:sz w:val="22"/>
          <w:szCs w:val="22"/>
        </w:rPr>
        <w:t>1</w:t>
      </w:r>
      <w:r w:rsidR="001E69F9">
        <w:rPr>
          <w:rFonts w:ascii="Garamond" w:hAnsi="Garamond"/>
          <w:b/>
          <w:color w:val="0070C0"/>
          <w:sz w:val="22"/>
          <w:szCs w:val="22"/>
        </w:rPr>
        <w:t>9</w:t>
      </w:r>
      <w:r w:rsidR="000407D1" w:rsidRPr="00F61045"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Pr="00F61045">
        <w:rPr>
          <w:rFonts w:ascii="Garamond" w:hAnsi="Garamond"/>
          <w:b/>
          <w:color w:val="0070C0"/>
          <w:sz w:val="22"/>
          <w:szCs w:val="22"/>
        </w:rPr>
        <w:t>del disciplinare di gara</w:t>
      </w:r>
      <w:r w:rsidRPr="00F61045">
        <w:rPr>
          <w:rFonts w:ascii="Garamond" w:hAnsi="Garamond"/>
          <w:sz w:val="22"/>
          <w:szCs w:val="22"/>
        </w:rPr>
        <w:t xml:space="preserve">, </w:t>
      </w:r>
      <w:r w:rsidR="000A1BA5" w:rsidRPr="00F61045">
        <w:rPr>
          <w:rFonts w:ascii="Garamond" w:hAnsi="Garamond"/>
          <w:sz w:val="22"/>
          <w:szCs w:val="22"/>
        </w:rPr>
        <w:t xml:space="preserve">dichiara </w:t>
      </w:r>
      <w:r w:rsidRPr="00F61045">
        <w:rPr>
          <w:rFonts w:ascii="Garamond" w:hAnsi="Garamond"/>
          <w:color w:val="000000"/>
          <w:sz w:val="22"/>
          <w:szCs w:val="22"/>
        </w:rPr>
        <w:t>remunerativa l’offerta economica presentata giacché per la sua formulazione ha preso atto e tenuto conto:</w:t>
      </w:r>
    </w:p>
    <w:p w14:paraId="36D12DDC" w14:textId="3E0461F3" w:rsidR="003317B2" w:rsidRPr="00F61045" w:rsidRDefault="003317B2" w:rsidP="00B719FC">
      <w:pPr>
        <w:widowControl w:val="0"/>
        <w:numPr>
          <w:ilvl w:val="1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right="57"/>
        <w:contextualSpacing/>
        <w:jc w:val="both"/>
        <w:rPr>
          <w:rFonts w:ascii="Garamond" w:eastAsia="Times New Roman" w:hAnsi="Garamond" w:cs="Times New Roman"/>
          <w:color w:val="000000"/>
          <w:lang w:eastAsia="it-IT"/>
        </w:rPr>
      </w:pPr>
      <w:r w:rsidRPr="00F61045">
        <w:rPr>
          <w:rFonts w:ascii="Garamond" w:eastAsia="Times New Roman" w:hAnsi="Garamond" w:cs="Times New Roman"/>
          <w:color w:val="000000"/>
          <w:lang w:eastAsia="it-IT"/>
        </w:rPr>
        <w:t>delle condizioni contrattuali e degli oneri compresi quelli eventuali relativi in materia di sicurezza, di assicurazione, di condizioni di lavoro e di previdenza e assistenza in vigore nel luogo dove devono essere svolti i servizi</w:t>
      </w:r>
      <w:r w:rsidR="00051610" w:rsidRPr="00F61045">
        <w:rPr>
          <w:rFonts w:ascii="Garamond" w:eastAsia="Times New Roman" w:hAnsi="Garamond" w:cs="Times New Roman"/>
          <w:color w:val="000000"/>
          <w:lang w:eastAsia="it-IT"/>
        </w:rPr>
        <w:t>/fornitura</w:t>
      </w:r>
      <w:r w:rsidRPr="00F61045">
        <w:rPr>
          <w:rFonts w:ascii="Garamond" w:eastAsia="Times New Roman" w:hAnsi="Garamond" w:cs="Times New Roman"/>
          <w:color w:val="000000"/>
          <w:lang w:eastAsia="it-IT"/>
        </w:rPr>
        <w:t>;</w:t>
      </w:r>
    </w:p>
    <w:p w14:paraId="11D91C74" w14:textId="492E7F65" w:rsidR="003317B2" w:rsidRPr="00F61045" w:rsidRDefault="003317B2" w:rsidP="00B719FC">
      <w:pPr>
        <w:widowControl w:val="0"/>
        <w:numPr>
          <w:ilvl w:val="1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right="57"/>
        <w:contextualSpacing/>
        <w:jc w:val="both"/>
        <w:rPr>
          <w:rFonts w:ascii="Garamond" w:eastAsia="Times New Roman" w:hAnsi="Garamond" w:cs="Times New Roman"/>
          <w:color w:val="000000"/>
          <w:lang w:eastAsia="it-IT"/>
        </w:rPr>
      </w:pPr>
      <w:r w:rsidRPr="00F61045">
        <w:rPr>
          <w:rFonts w:ascii="Garamond" w:eastAsia="Times New Roman" w:hAnsi="Garamond" w:cs="Times New Roman"/>
          <w:color w:val="000000"/>
          <w:lang w:eastAsia="it-IT"/>
        </w:rPr>
        <w:t>di tutte le circostanze generali, particolari e locali, nessuna esclusa ed eccettuata, che possono avere influito o influire sia sulla prestazione dei servizi</w:t>
      </w:r>
      <w:r w:rsidR="00051610" w:rsidRPr="00F61045">
        <w:rPr>
          <w:rFonts w:ascii="Garamond" w:eastAsia="Times New Roman" w:hAnsi="Garamond" w:cs="Times New Roman"/>
          <w:color w:val="000000"/>
          <w:lang w:eastAsia="it-IT"/>
        </w:rPr>
        <w:t>/fornitura</w:t>
      </w:r>
      <w:r w:rsidRPr="00F61045">
        <w:rPr>
          <w:rFonts w:ascii="Garamond" w:eastAsia="Times New Roman" w:hAnsi="Garamond" w:cs="Times New Roman"/>
          <w:color w:val="000000"/>
          <w:lang w:eastAsia="it-IT"/>
        </w:rPr>
        <w:t>, sia sulla determinazione della propria offerta.</w:t>
      </w:r>
    </w:p>
    <w:p w14:paraId="51254536" w14:textId="488429FC" w:rsidR="00941FDE" w:rsidRPr="00F61045" w:rsidRDefault="00941FDE" w:rsidP="009E6E5F">
      <w:pPr>
        <w:pStyle w:val="Paragrafoelenco"/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line="360" w:lineRule="auto"/>
        <w:ind w:right="57"/>
        <w:jc w:val="both"/>
        <w:rPr>
          <w:rFonts w:ascii="Garamond" w:hAnsi="Garamond"/>
          <w:color w:val="000000"/>
          <w:sz w:val="22"/>
          <w:szCs w:val="22"/>
        </w:rPr>
      </w:pPr>
      <w:r w:rsidRPr="00F61045">
        <w:rPr>
          <w:rFonts w:ascii="Garamond" w:hAnsi="Garamond"/>
          <w:b/>
          <w:color w:val="0070C0"/>
          <w:sz w:val="22"/>
          <w:szCs w:val="22"/>
        </w:rPr>
        <w:t xml:space="preserve">In relazione al paragrafo </w:t>
      </w:r>
      <w:r w:rsidR="000407D1" w:rsidRPr="00F61045">
        <w:rPr>
          <w:rFonts w:ascii="Garamond" w:hAnsi="Garamond"/>
          <w:b/>
          <w:color w:val="0070C0"/>
          <w:sz w:val="22"/>
          <w:szCs w:val="22"/>
        </w:rPr>
        <w:t>15.</w:t>
      </w:r>
      <w:r w:rsidR="009D37D7" w:rsidRPr="00F61045">
        <w:rPr>
          <w:rFonts w:ascii="Garamond" w:hAnsi="Garamond"/>
          <w:b/>
          <w:color w:val="0070C0"/>
          <w:sz w:val="22"/>
          <w:szCs w:val="22"/>
        </w:rPr>
        <w:t>1.</w:t>
      </w:r>
      <w:r w:rsidR="001E69F9">
        <w:rPr>
          <w:rFonts w:ascii="Garamond" w:hAnsi="Garamond"/>
          <w:b/>
          <w:color w:val="0070C0"/>
          <w:sz w:val="22"/>
          <w:szCs w:val="22"/>
        </w:rPr>
        <w:t>20</w:t>
      </w:r>
      <w:r w:rsidR="000407D1" w:rsidRPr="00F61045"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Pr="00F61045">
        <w:rPr>
          <w:rFonts w:ascii="Garamond" w:hAnsi="Garamond"/>
          <w:b/>
          <w:color w:val="0070C0"/>
          <w:sz w:val="22"/>
          <w:szCs w:val="22"/>
        </w:rPr>
        <w:t>del disciplinare di gara</w:t>
      </w:r>
      <w:r w:rsidRPr="00F61045">
        <w:rPr>
          <w:rFonts w:ascii="Garamond" w:hAnsi="Garamond"/>
          <w:color w:val="000000"/>
          <w:sz w:val="22"/>
          <w:szCs w:val="22"/>
        </w:rPr>
        <w:t>, di accettare, senza condizione o riserva alcuna, tutte le norme e disposizioni contenute nella documentazione di gara.</w:t>
      </w:r>
    </w:p>
    <w:p w14:paraId="1DDD15DD" w14:textId="257BB232" w:rsidR="003317B2" w:rsidRPr="00F61045" w:rsidRDefault="003317B2" w:rsidP="009E6E5F">
      <w:pPr>
        <w:pStyle w:val="Paragrafoelenco"/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line="360" w:lineRule="auto"/>
        <w:ind w:right="57"/>
        <w:jc w:val="both"/>
        <w:rPr>
          <w:rFonts w:ascii="Garamond" w:hAnsi="Garamond"/>
          <w:color w:val="000000"/>
          <w:sz w:val="22"/>
          <w:szCs w:val="22"/>
        </w:rPr>
      </w:pPr>
      <w:r w:rsidRPr="00F61045">
        <w:rPr>
          <w:rFonts w:ascii="Garamond" w:hAnsi="Garamond"/>
          <w:b/>
          <w:color w:val="0070C0"/>
          <w:sz w:val="22"/>
          <w:szCs w:val="22"/>
        </w:rPr>
        <w:t xml:space="preserve">In relazione al paragrafo </w:t>
      </w:r>
      <w:r w:rsidR="000407D1" w:rsidRPr="00F61045">
        <w:rPr>
          <w:rFonts w:ascii="Garamond" w:hAnsi="Garamond"/>
          <w:b/>
          <w:color w:val="0070C0"/>
          <w:sz w:val="22"/>
          <w:szCs w:val="22"/>
        </w:rPr>
        <w:t>15.</w:t>
      </w:r>
      <w:r w:rsidR="009D37D7" w:rsidRPr="00F61045">
        <w:rPr>
          <w:rFonts w:ascii="Garamond" w:hAnsi="Garamond"/>
          <w:b/>
          <w:color w:val="0070C0"/>
          <w:sz w:val="22"/>
          <w:szCs w:val="22"/>
        </w:rPr>
        <w:t>1.</w:t>
      </w:r>
      <w:r w:rsidR="001E69F9">
        <w:rPr>
          <w:rFonts w:ascii="Garamond" w:hAnsi="Garamond"/>
          <w:b/>
          <w:color w:val="0070C0"/>
          <w:sz w:val="22"/>
          <w:szCs w:val="22"/>
        </w:rPr>
        <w:t>21</w:t>
      </w:r>
      <w:r w:rsidR="000407D1" w:rsidRPr="00F61045"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Pr="00F61045">
        <w:rPr>
          <w:rFonts w:ascii="Garamond" w:hAnsi="Garamond"/>
          <w:b/>
          <w:color w:val="0070C0"/>
          <w:sz w:val="22"/>
          <w:szCs w:val="22"/>
        </w:rPr>
        <w:t>del disciplinare di gara</w:t>
      </w:r>
      <w:r w:rsidRPr="00F61045">
        <w:rPr>
          <w:rFonts w:ascii="Garamond" w:hAnsi="Garamond"/>
          <w:color w:val="000000"/>
          <w:sz w:val="22"/>
          <w:szCs w:val="22"/>
        </w:rPr>
        <w:t xml:space="preserve">, di essere edotto degli obblighi derivanti dal codice di comportamento adottato dal Politecnico di Torino, pubblicato sul sito internet di Ateneo all’indirizzo </w:t>
      </w:r>
      <w:hyperlink r:id="rId15" w:history="1">
        <w:r w:rsidR="00284A6C" w:rsidRPr="00F61045">
          <w:rPr>
            <w:rStyle w:val="Collegamentoipertestuale"/>
            <w:rFonts w:ascii="Garamond" w:hAnsi="Garamond"/>
            <w:sz w:val="22"/>
            <w:szCs w:val="22"/>
          </w:rPr>
          <w:t>http://www.polito.it/amministrazione/trasparenza/disp_generali/atti_generali/</w:t>
        </w:r>
      </w:hyperlink>
      <w:r w:rsidR="00284A6C" w:rsidRPr="00F61045">
        <w:rPr>
          <w:rFonts w:ascii="Garamond" w:hAnsi="Garamond"/>
          <w:color w:val="000000"/>
          <w:sz w:val="22"/>
          <w:szCs w:val="22"/>
        </w:rPr>
        <w:t xml:space="preserve"> </w:t>
      </w:r>
      <w:r w:rsidRPr="00F61045">
        <w:rPr>
          <w:rFonts w:ascii="Garamond" w:hAnsi="Garamond"/>
          <w:color w:val="000000"/>
          <w:sz w:val="22"/>
          <w:szCs w:val="22"/>
        </w:rPr>
        <w:t>e si impegna, in caso di aggiudicazione, ad osservare e a far osservare ai propri dipendenti e collaboratori il suddetto codice, pena la risoluzione del contratto.</w:t>
      </w:r>
    </w:p>
    <w:p w14:paraId="1AA043E8" w14:textId="0265F091" w:rsidR="00630EF6" w:rsidRPr="00F61045" w:rsidRDefault="00941FDE" w:rsidP="009E6E5F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F61045">
        <w:rPr>
          <w:rFonts w:ascii="Garamond" w:hAnsi="Garamond"/>
          <w:b/>
          <w:color w:val="0070C0"/>
          <w:sz w:val="22"/>
          <w:szCs w:val="22"/>
        </w:rPr>
        <w:t xml:space="preserve">In relazione al paragrafo </w:t>
      </w:r>
      <w:r w:rsidR="009D37D7" w:rsidRPr="00F61045">
        <w:rPr>
          <w:rFonts w:ascii="Garamond" w:hAnsi="Garamond"/>
          <w:b/>
          <w:color w:val="0070C0"/>
          <w:sz w:val="22"/>
          <w:szCs w:val="22"/>
        </w:rPr>
        <w:t>15.1.</w:t>
      </w:r>
      <w:r w:rsidR="001E69F9">
        <w:rPr>
          <w:rFonts w:ascii="Garamond" w:hAnsi="Garamond"/>
          <w:b/>
          <w:color w:val="0070C0"/>
          <w:sz w:val="22"/>
          <w:szCs w:val="22"/>
        </w:rPr>
        <w:t>22</w:t>
      </w:r>
      <w:r w:rsidR="00C9128C" w:rsidRPr="00F61045"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Pr="00F61045">
        <w:rPr>
          <w:rFonts w:ascii="Garamond" w:hAnsi="Garamond"/>
          <w:b/>
          <w:color w:val="0070C0"/>
          <w:sz w:val="22"/>
          <w:szCs w:val="22"/>
        </w:rPr>
        <w:t>del disciplinare di gara,</w:t>
      </w:r>
      <w:r w:rsidRPr="00F61045">
        <w:rPr>
          <w:rFonts w:ascii="Garamond" w:hAnsi="Garamond"/>
          <w:sz w:val="22"/>
          <w:szCs w:val="22"/>
        </w:rPr>
        <w:t xml:space="preserve"> di</w:t>
      </w:r>
      <w:r w:rsidRPr="00F61045">
        <w:rPr>
          <w:rFonts w:ascii="Garamond" w:hAnsi="Garamond"/>
          <w:b/>
          <w:bCs/>
          <w:sz w:val="22"/>
          <w:szCs w:val="22"/>
        </w:rPr>
        <w:t xml:space="preserve"> </w:t>
      </w:r>
      <w:r w:rsidRPr="00F61045">
        <w:rPr>
          <w:rFonts w:ascii="Garamond" w:hAnsi="Garamond"/>
          <w:sz w:val="22"/>
          <w:szCs w:val="22"/>
        </w:rPr>
        <w:t xml:space="preserve">accettare, ai sensi dell’art. 100, comma 2 del Codice, i requisiti particolari per l’esecuzione del contratto nell’ipotesi in cui risulti aggiudicatario; </w:t>
      </w:r>
    </w:p>
    <w:p w14:paraId="51CC386E" w14:textId="61D42197" w:rsidR="009D37D7" w:rsidRPr="00F61045" w:rsidRDefault="009D37D7" w:rsidP="009E6E5F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F61045">
        <w:rPr>
          <w:rFonts w:ascii="Garamond" w:hAnsi="Garamond"/>
          <w:b/>
          <w:bCs/>
          <w:color w:val="0070C0"/>
          <w:sz w:val="22"/>
          <w:szCs w:val="22"/>
        </w:rPr>
        <w:t xml:space="preserve">Per gli operatori economici non residenti e privi di stabile organizzazione in Italia, </w:t>
      </w:r>
      <w:r w:rsidRPr="00F61045">
        <w:rPr>
          <w:rFonts w:ascii="Garamond" w:hAnsi="Garamond"/>
          <w:b/>
          <w:color w:val="0070C0"/>
          <w:sz w:val="22"/>
          <w:szCs w:val="22"/>
        </w:rPr>
        <w:t>in relazione al paragrafo 15.1.</w:t>
      </w:r>
      <w:r w:rsidR="00051610" w:rsidRPr="00F61045">
        <w:rPr>
          <w:rFonts w:ascii="Garamond" w:hAnsi="Garamond"/>
          <w:b/>
          <w:color w:val="0070C0"/>
          <w:sz w:val="22"/>
          <w:szCs w:val="22"/>
        </w:rPr>
        <w:t>20</w:t>
      </w:r>
      <w:r w:rsidRPr="00F61045">
        <w:rPr>
          <w:rFonts w:ascii="Garamond" w:hAnsi="Garamond"/>
          <w:b/>
          <w:color w:val="0070C0"/>
          <w:sz w:val="22"/>
          <w:szCs w:val="22"/>
        </w:rPr>
        <w:t xml:space="preserve"> del disciplinare di gara,</w:t>
      </w:r>
      <w:r w:rsidRPr="00F61045">
        <w:rPr>
          <w:rFonts w:ascii="Garamond" w:hAnsi="Garamond"/>
          <w:sz w:val="22"/>
          <w:szCs w:val="22"/>
        </w:rPr>
        <w:t xml:space="preserve"> di impegnarsi ad uniformarsi, in caso di aggiudicazione, alla disciplina di cui agli articoli 17, comma 2, e 53, comma 3 del d.p.r. 633/1972 e a comunicare alla stazione appaltante la nomina del proprio rappresentante fiscale, nelle forme di legge; </w:t>
      </w:r>
    </w:p>
    <w:p w14:paraId="7DB1FE2F" w14:textId="1865767F" w:rsidR="009D37D7" w:rsidRPr="00F61045" w:rsidRDefault="009D37D7" w:rsidP="00B06262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F61045">
        <w:rPr>
          <w:rFonts w:ascii="Garamond" w:hAnsi="Garamond"/>
          <w:b/>
          <w:color w:val="0070C0"/>
          <w:sz w:val="22"/>
          <w:szCs w:val="22"/>
        </w:rPr>
        <w:t>In relazione al paragrafo 15.1.</w:t>
      </w:r>
      <w:r w:rsidR="00051610" w:rsidRPr="00F61045">
        <w:rPr>
          <w:rFonts w:ascii="Garamond" w:hAnsi="Garamond"/>
          <w:b/>
          <w:color w:val="0070C0"/>
          <w:sz w:val="22"/>
          <w:szCs w:val="22"/>
        </w:rPr>
        <w:t>2</w:t>
      </w:r>
      <w:r w:rsidR="001E69F9">
        <w:rPr>
          <w:rFonts w:ascii="Garamond" w:hAnsi="Garamond"/>
          <w:b/>
          <w:color w:val="0070C0"/>
          <w:sz w:val="22"/>
          <w:szCs w:val="22"/>
        </w:rPr>
        <w:t>5</w:t>
      </w:r>
      <w:r w:rsidRPr="00F61045">
        <w:rPr>
          <w:rFonts w:ascii="Garamond" w:hAnsi="Garamond"/>
          <w:b/>
          <w:color w:val="0070C0"/>
          <w:sz w:val="22"/>
          <w:szCs w:val="22"/>
        </w:rPr>
        <w:t xml:space="preserve"> del disciplinare di gara</w:t>
      </w:r>
      <w:r w:rsidRPr="00F61045">
        <w:rPr>
          <w:rFonts w:ascii="Garamond" w:hAnsi="Garamond"/>
          <w:sz w:val="22"/>
          <w:szCs w:val="22"/>
        </w:rPr>
        <w:t xml:space="preserve">, indica i seguenti dati: domicilio fiscale </w:t>
      </w:r>
      <w:r w:rsidR="00967896" w:rsidRPr="00F61045">
        <w:rPr>
          <w:rFonts w:ascii="Garamond" w:hAnsi="Garamond"/>
          <w:sz w:val="22"/>
          <w:szCs w:val="22"/>
        </w:rPr>
        <w:t>________________</w:t>
      </w:r>
      <w:r w:rsidRPr="00F61045">
        <w:rPr>
          <w:rFonts w:ascii="Garamond" w:hAnsi="Garamond"/>
          <w:sz w:val="22"/>
          <w:szCs w:val="22"/>
        </w:rPr>
        <w:t xml:space="preserve"> codice fiscale </w:t>
      </w:r>
      <w:r w:rsidR="00967896" w:rsidRPr="00F61045">
        <w:rPr>
          <w:rFonts w:ascii="Garamond" w:hAnsi="Garamond"/>
          <w:sz w:val="22"/>
          <w:szCs w:val="22"/>
        </w:rPr>
        <w:t>____________</w:t>
      </w:r>
      <w:r w:rsidRPr="00F61045">
        <w:rPr>
          <w:rFonts w:ascii="Garamond" w:hAnsi="Garamond"/>
          <w:sz w:val="22"/>
          <w:szCs w:val="22"/>
        </w:rPr>
        <w:t xml:space="preserve"> partita IVA </w:t>
      </w:r>
      <w:r w:rsidR="00967896" w:rsidRPr="00F61045">
        <w:rPr>
          <w:rFonts w:ascii="Garamond" w:hAnsi="Garamond"/>
          <w:sz w:val="22"/>
          <w:szCs w:val="22"/>
        </w:rPr>
        <w:t>_______________</w:t>
      </w:r>
      <w:r w:rsidRPr="00F61045">
        <w:rPr>
          <w:rFonts w:ascii="Garamond" w:hAnsi="Garamond"/>
          <w:sz w:val="22"/>
          <w:szCs w:val="22"/>
        </w:rPr>
        <w:t xml:space="preserve"> indica l’indirizzo PEC</w:t>
      </w:r>
      <w:r w:rsidR="00B06262">
        <w:rPr>
          <w:rFonts w:ascii="Garamond" w:hAnsi="Garamond"/>
          <w:sz w:val="22"/>
          <w:szCs w:val="22"/>
        </w:rPr>
        <w:t xml:space="preserve"> </w:t>
      </w:r>
      <w:r w:rsidR="00B06262" w:rsidRPr="00B06262">
        <w:rPr>
          <w:rFonts w:ascii="Garamond" w:hAnsi="Garamond"/>
          <w:sz w:val="22"/>
          <w:szCs w:val="22"/>
        </w:rPr>
        <w:t>ai fini delle comunicazioni di cui all’art. 76, co. 5, del Codice,</w:t>
      </w:r>
      <w:r w:rsidRPr="00F61045">
        <w:rPr>
          <w:rFonts w:ascii="Garamond" w:hAnsi="Garamond"/>
          <w:sz w:val="22"/>
          <w:szCs w:val="22"/>
        </w:rPr>
        <w:t xml:space="preserve"> </w:t>
      </w:r>
      <w:r w:rsidRPr="00F61045">
        <w:rPr>
          <w:rFonts w:ascii="Garamond" w:hAnsi="Garamond"/>
          <w:b/>
          <w:bCs/>
          <w:sz w:val="22"/>
          <w:szCs w:val="22"/>
        </w:rPr>
        <w:t>oppure</w:t>
      </w:r>
      <w:r w:rsidRPr="00F61045">
        <w:rPr>
          <w:rFonts w:ascii="Garamond" w:hAnsi="Garamond"/>
          <w:sz w:val="22"/>
          <w:szCs w:val="22"/>
        </w:rPr>
        <w:t xml:space="preserve">, </w:t>
      </w:r>
      <w:r w:rsidRPr="00EC5C5B">
        <w:rPr>
          <w:rFonts w:ascii="Garamond" w:hAnsi="Garamond"/>
          <w:sz w:val="22"/>
          <w:szCs w:val="22"/>
          <w:u w:val="single"/>
        </w:rPr>
        <w:t>solo in caso di concorrenti aventi sede in altri Stati membri</w:t>
      </w:r>
      <w:r w:rsidRPr="00F61045">
        <w:rPr>
          <w:rFonts w:ascii="Garamond" w:hAnsi="Garamond"/>
          <w:sz w:val="22"/>
          <w:szCs w:val="22"/>
        </w:rPr>
        <w:t xml:space="preserve">, </w:t>
      </w:r>
      <w:r w:rsidR="00B06262">
        <w:rPr>
          <w:rFonts w:ascii="Garamond" w:hAnsi="Garamond"/>
          <w:sz w:val="22"/>
          <w:szCs w:val="22"/>
        </w:rPr>
        <w:t xml:space="preserve">indica </w:t>
      </w:r>
      <w:r w:rsidR="00B06262" w:rsidRPr="00C56B02">
        <w:rPr>
          <w:rFonts w:ascii="Garamond" w:hAnsi="Garamond"/>
          <w:sz w:val="22"/>
          <w:szCs w:val="22"/>
        </w:rPr>
        <w:t>di aver eletto domicilio digitale presso</w:t>
      </w:r>
      <w:r w:rsidR="00B06262">
        <w:rPr>
          <w:rFonts w:ascii="Garamond" w:hAnsi="Garamond"/>
          <w:sz w:val="22"/>
          <w:szCs w:val="22"/>
        </w:rPr>
        <w:t xml:space="preserve"> il seguente </w:t>
      </w:r>
      <w:r w:rsidR="00B06262" w:rsidRPr="00C56B02">
        <w:rPr>
          <w:rFonts w:ascii="Garamond" w:hAnsi="Garamond"/>
          <w:sz w:val="22"/>
          <w:szCs w:val="22"/>
        </w:rPr>
        <w:t>indirizzo di posta elettronica (strumento analogo nello Stato membro)</w:t>
      </w:r>
      <w:r w:rsidR="00B06262">
        <w:rPr>
          <w:rFonts w:ascii="Garamond" w:hAnsi="Garamond"/>
          <w:sz w:val="22"/>
          <w:szCs w:val="22"/>
        </w:rPr>
        <w:t>: ___________________</w:t>
      </w:r>
      <w:r w:rsidR="00EC5C5B">
        <w:rPr>
          <w:rFonts w:ascii="Garamond" w:hAnsi="Garamond"/>
          <w:sz w:val="22"/>
          <w:szCs w:val="22"/>
        </w:rPr>
        <w:t>_____________</w:t>
      </w:r>
      <w:r w:rsidR="00B06262">
        <w:rPr>
          <w:rFonts w:ascii="Garamond" w:hAnsi="Garamond"/>
          <w:sz w:val="22"/>
          <w:szCs w:val="22"/>
        </w:rPr>
        <w:t>__</w:t>
      </w:r>
      <w:r w:rsidR="00B06262" w:rsidRPr="00624B57">
        <w:rPr>
          <w:rFonts w:ascii="Garamond" w:hAnsi="Garamond"/>
          <w:sz w:val="22"/>
          <w:szCs w:val="22"/>
        </w:rPr>
        <w:t>;</w:t>
      </w:r>
      <w:r w:rsidRPr="00F61045">
        <w:rPr>
          <w:rFonts w:ascii="Garamond" w:hAnsi="Garamond"/>
          <w:sz w:val="22"/>
          <w:szCs w:val="22"/>
        </w:rPr>
        <w:t xml:space="preserve"> </w:t>
      </w:r>
    </w:p>
    <w:p w14:paraId="05AF1AFA" w14:textId="462382F9" w:rsidR="009D37D7" w:rsidRPr="00F61045" w:rsidRDefault="009D37D7" w:rsidP="009E6E5F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F61045">
        <w:rPr>
          <w:rFonts w:ascii="Garamond" w:hAnsi="Garamond"/>
          <w:b/>
          <w:color w:val="0070C0"/>
          <w:sz w:val="22"/>
          <w:szCs w:val="22"/>
        </w:rPr>
        <w:t>In relazione al paragrafo 15.1.</w:t>
      </w:r>
      <w:r w:rsidR="00D40054" w:rsidRPr="00F61045">
        <w:rPr>
          <w:rFonts w:ascii="Garamond" w:hAnsi="Garamond"/>
          <w:b/>
          <w:color w:val="0070C0"/>
          <w:sz w:val="22"/>
          <w:szCs w:val="22"/>
        </w:rPr>
        <w:t>2</w:t>
      </w:r>
      <w:r w:rsidR="001E69F9">
        <w:rPr>
          <w:rFonts w:ascii="Garamond" w:hAnsi="Garamond"/>
          <w:b/>
          <w:color w:val="0070C0"/>
          <w:sz w:val="22"/>
          <w:szCs w:val="22"/>
        </w:rPr>
        <w:t>7</w:t>
      </w:r>
      <w:r w:rsidRPr="00F61045">
        <w:rPr>
          <w:rFonts w:ascii="Garamond" w:hAnsi="Garamond"/>
          <w:b/>
          <w:color w:val="0070C0"/>
          <w:sz w:val="22"/>
          <w:szCs w:val="22"/>
        </w:rPr>
        <w:t xml:space="preserve"> del disciplinare di gara</w:t>
      </w:r>
      <w:r w:rsidRPr="00F61045">
        <w:rPr>
          <w:rFonts w:ascii="Garamond" w:hAnsi="Garamond"/>
          <w:sz w:val="22"/>
          <w:szCs w:val="22"/>
        </w:rPr>
        <w:t xml:space="preserve"> </w:t>
      </w:r>
    </w:p>
    <w:p w14:paraId="40055D01" w14:textId="420F6799" w:rsidR="00E14932" w:rsidRPr="00F61045" w:rsidRDefault="009D37D7" w:rsidP="00E14932">
      <w:pPr>
        <w:pStyle w:val="Paragrafoelenco"/>
        <w:spacing w:line="360" w:lineRule="auto"/>
        <w:jc w:val="both"/>
        <w:rPr>
          <w:rFonts w:ascii="Garamond" w:hAnsi="Garamond"/>
          <w:sz w:val="22"/>
          <w:szCs w:val="22"/>
        </w:rPr>
      </w:pPr>
      <w:bookmarkStart w:id="2" w:name="_Hlk505505041"/>
      <w:r w:rsidRPr="00F61045">
        <w:rPr>
          <w:rFonts w:ascii="Garamond" w:hAnsi="Garamond"/>
          <w:sz w:val="22"/>
          <w:szCs w:val="22"/>
        </w:rPr>
        <w:t></w:t>
      </w:r>
      <w:bookmarkEnd w:id="2"/>
      <w:r w:rsidRPr="00F61045">
        <w:rPr>
          <w:rFonts w:ascii="Garamond" w:hAnsi="Garamond"/>
          <w:sz w:val="22"/>
          <w:szCs w:val="22"/>
        </w:rPr>
        <w:t>autorizza, qualora un partecipante alla gara eserciti la facoltà di “accesso agli atti”, la stazione appaltante a rilasciare copia di tutta la documentazione presentata per la partecipazione alla gara</w:t>
      </w:r>
    </w:p>
    <w:p w14:paraId="11E199C9" w14:textId="77777777" w:rsidR="009D37D7" w:rsidRPr="00F61045" w:rsidRDefault="009D37D7" w:rsidP="009D37D7">
      <w:pPr>
        <w:pStyle w:val="Paragrafoelenco"/>
        <w:spacing w:line="360" w:lineRule="auto"/>
        <w:jc w:val="both"/>
        <w:rPr>
          <w:rFonts w:ascii="Garamond" w:hAnsi="Garamond"/>
          <w:b/>
          <w:i/>
          <w:sz w:val="22"/>
          <w:szCs w:val="22"/>
        </w:rPr>
      </w:pPr>
      <w:r w:rsidRPr="00F61045">
        <w:rPr>
          <w:rFonts w:ascii="Garamond" w:hAnsi="Garamond"/>
          <w:b/>
          <w:i/>
          <w:sz w:val="22"/>
          <w:szCs w:val="22"/>
        </w:rPr>
        <w:t>oppure</w:t>
      </w:r>
    </w:p>
    <w:p w14:paraId="16D55E35" w14:textId="77777777" w:rsidR="009D37D7" w:rsidRPr="00F61045" w:rsidRDefault="009D37D7" w:rsidP="009D37D7">
      <w:pPr>
        <w:pStyle w:val="Paragrafoelenco"/>
        <w:spacing w:line="360" w:lineRule="auto"/>
        <w:jc w:val="both"/>
        <w:rPr>
          <w:rFonts w:ascii="Garamond" w:hAnsi="Garamond"/>
          <w:sz w:val="22"/>
          <w:szCs w:val="22"/>
        </w:rPr>
      </w:pPr>
      <w:r w:rsidRPr="00F61045">
        <w:rPr>
          <w:rFonts w:ascii="Garamond" w:hAnsi="Garamond"/>
          <w:sz w:val="22"/>
          <w:szCs w:val="22"/>
        </w:rPr>
        <w:lastRenderedPageBreak/>
        <w:t xml:space="preserve">non autorizza, qualora un partecipante alla gara eserciti la facoltà di “accesso agli atti”, la stazione appaltante a rilasciare copia dell’offerta tecnica e delle spiegazioni che saranno eventualmente richieste in sede di verifica delle offerte anomale, in quanto coperte da segreto tecnico/commerciale. </w:t>
      </w:r>
    </w:p>
    <w:p w14:paraId="128BD4D9" w14:textId="65C8B41E" w:rsidR="009D37D7" w:rsidRPr="00F61045" w:rsidRDefault="009D37D7" w:rsidP="009D37D7">
      <w:pPr>
        <w:pStyle w:val="Paragrafoelenco"/>
        <w:spacing w:line="360" w:lineRule="auto"/>
        <w:jc w:val="both"/>
        <w:rPr>
          <w:rFonts w:ascii="Garamond" w:hAnsi="Garamond"/>
          <w:sz w:val="22"/>
          <w:szCs w:val="22"/>
        </w:rPr>
      </w:pPr>
      <w:r w:rsidRPr="00F61045">
        <w:rPr>
          <w:rFonts w:ascii="Garamond" w:hAnsi="Garamond"/>
          <w:sz w:val="22"/>
          <w:szCs w:val="22"/>
        </w:rPr>
        <w:t xml:space="preserve">Qualora il concorrente dichiari che alcune parti dell’offerta rappresentino </w:t>
      </w:r>
      <w:r w:rsidRPr="00F61045">
        <w:rPr>
          <w:rFonts w:ascii="Garamond" w:hAnsi="Garamond"/>
          <w:b/>
          <w:sz w:val="22"/>
          <w:szCs w:val="22"/>
        </w:rPr>
        <w:t>segreti tecnici o commerciali,</w:t>
      </w:r>
      <w:r w:rsidR="00D40054" w:rsidRPr="00F61045">
        <w:rPr>
          <w:rFonts w:ascii="Garamond" w:hAnsi="Garamond"/>
          <w:sz w:val="22"/>
          <w:szCs w:val="22"/>
        </w:rPr>
        <w:t xml:space="preserve"> dovrà presentare la busta “E”</w:t>
      </w:r>
      <w:r w:rsidRPr="00F61045">
        <w:rPr>
          <w:rFonts w:ascii="Garamond" w:hAnsi="Garamond"/>
          <w:sz w:val="22"/>
          <w:szCs w:val="22"/>
        </w:rPr>
        <w:t>recante la dicitura “</w:t>
      </w:r>
      <w:r w:rsidRPr="00F61045">
        <w:rPr>
          <w:rFonts w:ascii="Garamond" w:hAnsi="Garamond"/>
          <w:b/>
          <w:sz w:val="22"/>
          <w:szCs w:val="22"/>
        </w:rPr>
        <w:t>Documenti ex art. 53 comma 5 lettera a) del D.lgs. 50/2016 e ss.mm.ii.</w:t>
      </w:r>
      <w:r w:rsidRPr="00F61045">
        <w:rPr>
          <w:rFonts w:ascii="Garamond" w:hAnsi="Garamond"/>
          <w:sz w:val="22"/>
          <w:szCs w:val="22"/>
        </w:rPr>
        <w:t xml:space="preserve">”, contenente una relazione che </w:t>
      </w:r>
      <w:r w:rsidRPr="00F61045">
        <w:rPr>
          <w:rFonts w:ascii="Garamond" w:hAnsi="Garamond"/>
          <w:b/>
          <w:sz w:val="22"/>
          <w:szCs w:val="22"/>
          <w:u w:val="single"/>
        </w:rPr>
        <w:t>motivi e comprovi</w:t>
      </w:r>
      <w:r w:rsidRPr="00F61045">
        <w:rPr>
          <w:rFonts w:ascii="Garamond" w:hAnsi="Garamond"/>
          <w:sz w:val="22"/>
          <w:szCs w:val="22"/>
        </w:rPr>
        <w:t xml:space="preserve"> la sussistenza di tali segreti tecnici e commerciali e con indicazione specifica delle parti di offerta di cui ne ritiene espressione.</w:t>
      </w:r>
    </w:p>
    <w:p w14:paraId="3EB7A12E" w14:textId="35D2E47F" w:rsidR="009D37D7" w:rsidRPr="001E69F9" w:rsidRDefault="009D37D7" w:rsidP="00051610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F61045">
        <w:rPr>
          <w:rFonts w:ascii="Garamond" w:hAnsi="Garamond"/>
          <w:b/>
          <w:color w:val="4F81BD" w:themeColor="accent1"/>
          <w:sz w:val="22"/>
          <w:szCs w:val="22"/>
        </w:rPr>
        <w:t xml:space="preserve">In relazione al paragrafo </w:t>
      </w:r>
      <w:r w:rsidR="00FD21DD" w:rsidRPr="00F61045">
        <w:rPr>
          <w:rFonts w:ascii="Garamond" w:hAnsi="Garamond"/>
          <w:b/>
          <w:color w:val="4F81BD" w:themeColor="accent1"/>
          <w:sz w:val="22"/>
          <w:szCs w:val="22"/>
        </w:rPr>
        <w:t>15.1.2</w:t>
      </w:r>
      <w:r w:rsidR="001E69F9">
        <w:rPr>
          <w:rFonts w:ascii="Garamond" w:hAnsi="Garamond"/>
          <w:b/>
          <w:color w:val="4F81BD" w:themeColor="accent1"/>
          <w:sz w:val="22"/>
          <w:szCs w:val="22"/>
        </w:rPr>
        <w:t>7</w:t>
      </w:r>
      <w:r w:rsidRPr="00F61045">
        <w:rPr>
          <w:rFonts w:ascii="Garamond" w:hAnsi="Garamond"/>
          <w:b/>
          <w:color w:val="4F81BD" w:themeColor="accent1"/>
          <w:sz w:val="22"/>
          <w:szCs w:val="22"/>
        </w:rPr>
        <w:t xml:space="preserve"> del disciplinare di gara, </w:t>
      </w:r>
      <w:r w:rsidRPr="00F61045">
        <w:rPr>
          <w:rFonts w:ascii="Garamond" w:hAnsi="Garamond"/>
          <w:sz w:val="22"/>
          <w:szCs w:val="22"/>
        </w:rPr>
        <w:t xml:space="preserve">attesta di essere informato, ai sensi e per gli effetti dell’articolo 13 del decreto legislativo 30 giugno 2003, n. 196, che i dati personali </w:t>
      </w:r>
      <w:r w:rsidR="00051610" w:rsidRPr="00F61045">
        <w:rPr>
          <w:rFonts w:ascii="Garamond" w:hAnsi="Garamond"/>
          <w:sz w:val="22"/>
          <w:szCs w:val="22"/>
        </w:rPr>
        <w:t xml:space="preserve">forniti o comunque </w:t>
      </w:r>
      <w:r w:rsidRPr="00F61045">
        <w:rPr>
          <w:rFonts w:ascii="Garamond" w:hAnsi="Garamond"/>
          <w:sz w:val="22"/>
          <w:szCs w:val="22"/>
        </w:rPr>
        <w:t xml:space="preserve">raccolti </w:t>
      </w:r>
      <w:r w:rsidR="00051610" w:rsidRPr="00F61045">
        <w:rPr>
          <w:rFonts w:ascii="Garamond" w:hAnsi="Garamond"/>
          <w:sz w:val="22"/>
          <w:szCs w:val="22"/>
        </w:rPr>
        <w:t xml:space="preserve">in conseguenza e nel corso della presente procedura e nell’esecuzione del relativo contratto </w:t>
      </w:r>
      <w:r w:rsidRPr="00F61045">
        <w:rPr>
          <w:rFonts w:ascii="Garamond" w:hAnsi="Garamond"/>
          <w:sz w:val="22"/>
          <w:szCs w:val="22"/>
        </w:rPr>
        <w:t xml:space="preserve">saranno trattati, anche con strumenti informatici, esclusivamente nell’ambito della presente </w:t>
      </w:r>
      <w:r w:rsidRPr="001E69F9">
        <w:rPr>
          <w:rFonts w:ascii="Garamond" w:hAnsi="Garamond"/>
          <w:sz w:val="22"/>
          <w:szCs w:val="22"/>
        </w:rPr>
        <w:t xml:space="preserve">gara, nonché dell’esistenza dei diritti di cui all’articolo 7 del medesimo decreto legislativo. </w:t>
      </w:r>
    </w:p>
    <w:p w14:paraId="7D87C5EB" w14:textId="422A2896" w:rsidR="003317B2" w:rsidRPr="00F61045" w:rsidRDefault="003317B2" w:rsidP="009E6E5F">
      <w:pPr>
        <w:pStyle w:val="Paragrafoelenco"/>
        <w:widowControl w:val="0"/>
        <w:numPr>
          <w:ilvl w:val="0"/>
          <w:numId w:val="10"/>
        </w:numPr>
        <w:spacing w:line="360" w:lineRule="auto"/>
        <w:jc w:val="both"/>
        <w:rPr>
          <w:rFonts w:ascii="Garamond" w:hAnsi="Garamond"/>
          <w:b/>
          <w:color w:val="0070C0"/>
          <w:sz w:val="22"/>
          <w:szCs w:val="22"/>
        </w:rPr>
      </w:pPr>
      <w:r w:rsidRPr="001E69F9">
        <w:rPr>
          <w:rFonts w:ascii="Garamond" w:hAnsi="Garamond"/>
          <w:b/>
          <w:color w:val="0070C0"/>
          <w:sz w:val="22"/>
          <w:szCs w:val="22"/>
        </w:rPr>
        <w:t xml:space="preserve">In relazione al paragrafo </w:t>
      </w:r>
      <w:r w:rsidR="00FD21DD" w:rsidRPr="001E69F9">
        <w:rPr>
          <w:rFonts w:ascii="Garamond" w:hAnsi="Garamond"/>
          <w:b/>
          <w:color w:val="0070C0"/>
          <w:sz w:val="22"/>
          <w:szCs w:val="22"/>
        </w:rPr>
        <w:t>15.1.</w:t>
      </w:r>
      <w:r w:rsidR="00D40054" w:rsidRPr="001E69F9">
        <w:rPr>
          <w:rFonts w:ascii="Garamond" w:hAnsi="Garamond"/>
          <w:b/>
          <w:color w:val="0070C0"/>
          <w:sz w:val="22"/>
          <w:szCs w:val="22"/>
        </w:rPr>
        <w:t>2</w:t>
      </w:r>
      <w:r w:rsidR="001E69F9" w:rsidRPr="001E69F9">
        <w:rPr>
          <w:rFonts w:ascii="Garamond" w:hAnsi="Garamond"/>
          <w:b/>
          <w:color w:val="0070C0"/>
          <w:sz w:val="22"/>
          <w:szCs w:val="22"/>
        </w:rPr>
        <w:t>8</w:t>
      </w:r>
      <w:r w:rsidRPr="001E69F9">
        <w:rPr>
          <w:rFonts w:ascii="Garamond" w:hAnsi="Garamond"/>
          <w:b/>
          <w:color w:val="0070C0"/>
          <w:sz w:val="22"/>
          <w:szCs w:val="22"/>
        </w:rPr>
        <w:t xml:space="preserve"> del disciplinare di gara, </w:t>
      </w:r>
      <w:r w:rsidR="00F52203" w:rsidRPr="001E69F9">
        <w:rPr>
          <w:rFonts w:ascii="Garamond" w:hAnsi="Garamond"/>
          <w:sz w:val="22"/>
          <w:szCs w:val="22"/>
        </w:rPr>
        <w:t xml:space="preserve">che </w:t>
      </w:r>
      <w:r w:rsidRPr="001E69F9">
        <w:rPr>
          <w:rFonts w:ascii="Garamond" w:hAnsi="Garamond"/>
          <w:sz w:val="22"/>
          <w:szCs w:val="22"/>
        </w:rPr>
        <w:t>è in grado di svolgere le prestazioni per le quali presenta l’offerta ed è disponibile ad iniziarle anche in pendenza della stipulazione del co</w:t>
      </w:r>
      <w:r w:rsidRPr="00F61045">
        <w:rPr>
          <w:rFonts w:ascii="Garamond" w:hAnsi="Garamond"/>
          <w:sz w:val="22"/>
          <w:szCs w:val="22"/>
        </w:rPr>
        <w:t>ntratto;</w:t>
      </w:r>
    </w:p>
    <w:p w14:paraId="5CC0CD98" w14:textId="551F3E48" w:rsidR="003317B2" w:rsidRPr="00F61045" w:rsidRDefault="003317B2" w:rsidP="009E6E5F">
      <w:pPr>
        <w:pStyle w:val="Paragrafoelenco"/>
        <w:widowControl w:val="0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F61045">
        <w:rPr>
          <w:rFonts w:ascii="Garamond" w:hAnsi="Garamond"/>
          <w:b/>
          <w:color w:val="0070C0"/>
          <w:sz w:val="22"/>
          <w:szCs w:val="22"/>
        </w:rPr>
        <w:t xml:space="preserve">In relazione al paragrafo </w:t>
      </w:r>
      <w:r w:rsidR="00FD21DD" w:rsidRPr="00F61045">
        <w:rPr>
          <w:rFonts w:ascii="Garamond" w:hAnsi="Garamond"/>
          <w:b/>
          <w:color w:val="0070C0"/>
          <w:sz w:val="22"/>
          <w:szCs w:val="22"/>
        </w:rPr>
        <w:t>15.1.</w:t>
      </w:r>
      <w:r w:rsidR="008F51F6" w:rsidRPr="00F61045">
        <w:rPr>
          <w:rFonts w:ascii="Garamond" w:hAnsi="Garamond"/>
          <w:b/>
          <w:color w:val="0070C0"/>
          <w:sz w:val="22"/>
          <w:szCs w:val="22"/>
        </w:rPr>
        <w:t>2</w:t>
      </w:r>
      <w:r w:rsidR="001E69F9">
        <w:rPr>
          <w:rFonts w:ascii="Garamond" w:hAnsi="Garamond"/>
          <w:b/>
          <w:color w:val="0070C0"/>
          <w:sz w:val="22"/>
          <w:szCs w:val="22"/>
        </w:rPr>
        <w:t>9</w:t>
      </w:r>
      <w:r w:rsidR="00EC5A06" w:rsidRPr="00F61045"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Pr="00F61045">
        <w:rPr>
          <w:rFonts w:ascii="Garamond" w:hAnsi="Garamond"/>
          <w:b/>
          <w:color w:val="0070C0"/>
          <w:sz w:val="22"/>
          <w:szCs w:val="22"/>
        </w:rPr>
        <w:t xml:space="preserve">del disciplinare di gara, </w:t>
      </w:r>
      <w:r w:rsidR="00F52203" w:rsidRPr="00F61045">
        <w:rPr>
          <w:rFonts w:ascii="Garamond" w:hAnsi="Garamond"/>
          <w:sz w:val="22"/>
          <w:szCs w:val="22"/>
        </w:rPr>
        <w:t>che</w:t>
      </w:r>
      <w:r w:rsidRPr="00F61045">
        <w:rPr>
          <w:rFonts w:ascii="Garamond" w:hAnsi="Garamond"/>
          <w:sz w:val="22"/>
          <w:szCs w:val="22"/>
        </w:rPr>
        <w:t xml:space="preserve"> prende atto ed accetta che in caso d’inesatte o false dichiarazioni l’Amministrazione si riserva la facoltà d’escluderla dalla gara o dall’aggiudicazione.</w:t>
      </w:r>
    </w:p>
    <w:p w14:paraId="6B9C188F" w14:textId="54038DA6" w:rsidR="003317B2" w:rsidRPr="00F61045" w:rsidRDefault="003317B2" w:rsidP="009E6E5F">
      <w:pPr>
        <w:pStyle w:val="Paragrafoelenco"/>
        <w:widowControl w:val="0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F61045">
        <w:rPr>
          <w:rFonts w:ascii="Garamond" w:hAnsi="Garamond"/>
          <w:b/>
          <w:color w:val="0070C0"/>
          <w:sz w:val="22"/>
          <w:szCs w:val="22"/>
        </w:rPr>
        <w:t xml:space="preserve">In relazione al paragrafo </w:t>
      </w:r>
      <w:r w:rsidR="00FD21DD" w:rsidRPr="00F61045">
        <w:rPr>
          <w:rFonts w:ascii="Garamond" w:hAnsi="Garamond"/>
          <w:b/>
          <w:color w:val="0070C0"/>
          <w:sz w:val="22"/>
          <w:szCs w:val="22"/>
        </w:rPr>
        <w:t>15.1.</w:t>
      </w:r>
      <w:r w:rsidR="001E69F9">
        <w:rPr>
          <w:rFonts w:ascii="Garamond" w:hAnsi="Garamond"/>
          <w:b/>
          <w:color w:val="0070C0"/>
          <w:sz w:val="22"/>
          <w:szCs w:val="22"/>
        </w:rPr>
        <w:t>30</w:t>
      </w:r>
      <w:r w:rsidR="00951336" w:rsidRPr="00F61045"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Pr="00F61045">
        <w:rPr>
          <w:rFonts w:ascii="Garamond" w:hAnsi="Garamond"/>
          <w:b/>
          <w:color w:val="0070C0"/>
          <w:sz w:val="22"/>
          <w:szCs w:val="22"/>
        </w:rPr>
        <w:t>del disciplinare di gara,</w:t>
      </w:r>
      <w:r w:rsidRPr="00F61045">
        <w:rPr>
          <w:rFonts w:ascii="Garamond" w:hAnsi="Garamond"/>
          <w:color w:val="0070C0"/>
          <w:sz w:val="22"/>
          <w:szCs w:val="22"/>
        </w:rPr>
        <w:t xml:space="preserve"> </w:t>
      </w:r>
      <w:r w:rsidRPr="00F61045">
        <w:rPr>
          <w:rFonts w:ascii="Garamond" w:hAnsi="Garamond"/>
          <w:sz w:val="22"/>
          <w:szCs w:val="22"/>
        </w:rPr>
        <w:t>di assumere in caso d’aggiudicazione gli obblighi di tracciabilità dei flussi finanziari di cui alla L. n. 136/2010.</w:t>
      </w:r>
    </w:p>
    <w:p w14:paraId="3152CFFD" w14:textId="77777777" w:rsidR="003317B2" w:rsidRPr="00F61045" w:rsidRDefault="003317B2" w:rsidP="003317B2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</w:p>
    <w:p w14:paraId="5101F194" w14:textId="77777777" w:rsidR="003E2573" w:rsidRPr="00F61045" w:rsidRDefault="003E2573" w:rsidP="00536DD4">
      <w:pPr>
        <w:widowControl w:val="0"/>
        <w:tabs>
          <w:tab w:val="num" w:pos="567"/>
          <w:tab w:val="left" w:pos="1134"/>
        </w:tabs>
        <w:jc w:val="center"/>
        <w:rPr>
          <w:rFonts w:ascii="Garamond" w:hAnsi="Garamond"/>
          <w:b/>
        </w:rPr>
      </w:pPr>
      <w:r w:rsidRPr="00F61045">
        <w:rPr>
          <w:rFonts w:ascii="Garamond" w:hAnsi="Garamond"/>
          <w:b/>
        </w:rPr>
        <w:t>DICHIARA INOLTRE</w:t>
      </w:r>
    </w:p>
    <w:p w14:paraId="529D9E58" w14:textId="77777777" w:rsidR="003E2573" w:rsidRPr="00F61045" w:rsidRDefault="003E2573" w:rsidP="00A4368A">
      <w:pPr>
        <w:widowControl w:val="0"/>
        <w:spacing w:line="360" w:lineRule="auto"/>
        <w:jc w:val="both"/>
        <w:rPr>
          <w:rFonts w:ascii="Garamond" w:hAnsi="Garamond"/>
        </w:rPr>
      </w:pPr>
      <w:r w:rsidRPr="00F61045">
        <w:rPr>
          <w:rFonts w:ascii="Garamond" w:hAnsi="Garamond"/>
        </w:rPr>
        <w:t>che l’Impresa applica il seguente CCNL ______________________________________ e che impiega il seguente numero di dipendenti (barrare l’ipotesi d’interesse):</w:t>
      </w:r>
    </w:p>
    <w:p w14:paraId="269413D2" w14:textId="77777777" w:rsidR="00297D58" w:rsidRPr="00F61045" w:rsidRDefault="00297D58" w:rsidP="00297D58">
      <w:pPr>
        <w:pStyle w:val="Paragrafoelenco"/>
        <w:widowControl w:val="0"/>
        <w:spacing w:line="360" w:lineRule="auto"/>
        <w:jc w:val="both"/>
        <w:rPr>
          <w:rFonts w:ascii="Garamond" w:hAnsi="Garamond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995"/>
        <w:gridCol w:w="2995"/>
        <w:gridCol w:w="2869"/>
      </w:tblGrid>
      <w:tr w:rsidR="003E2573" w:rsidRPr="00F61045" w14:paraId="40525C5C" w14:textId="77777777" w:rsidTr="000407D1">
        <w:trPr>
          <w:jc w:val="center"/>
        </w:trPr>
        <w:tc>
          <w:tcPr>
            <w:tcW w:w="2995" w:type="dxa"/>
          </w:tcPr>
          <w:p w14:paraId="03D07F2C" w14:textId="77777777" w:rsidR="003E2573" w:rsidRPr="00F61045" w:rsidRDefault="00B768DE" w:rsidP="00536DD4">
            <w:pPr>
              <w:pStyle w:val="Paragrafoelenco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56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61045">
              <w:rPr>
                <w:rFonts w:ascii="Garamond" w:hAnsi="Garamond"/>
                <w:color w:val="000000"/>
                <w:sz w:val="22"/>
                <w:szCs w:val="22"/>
              </w:rPr>
              <w:t></w:t>
            </w:r>
            <w:r w:rsidR="003E2573" w:rsidRPr="00F61045">
              <w:rPr>
                <w:rFonts w:ascii="Garamond" w:hAnsi="Garamond"/>
                <w:color w:val="000000"/>
                <w:sz w:val="22"/>
                <w:szCs w:val="22"/>
              </w:rPr>
              <w:t>da 0 a 5</w:t>
            </w:r>
          </w:p>
        </w:tc>
        <w:tc>
          <w:tcPr>
            <w:tcW w:w="2995" w:type="dxa"/>
          </w:tcPr>
          <w:p w14:paraId="70AB6F5B" w14:textId="77777777" w:rsidR="003E2573" w:rsidRPr="00F61045" w:rsidRDefault="00B768DE" w:rsidP="00536DD4">
            <w:pPr>
              <w:pStyle w:val="Paragrafoelenco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56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61045">
              <w:rPr>
                <w:rFonts w:ascii="Garamond" w:hAnsi="Garamond"/>
                <w:color w:val="000000"/>
                <w:sz w:val="22"/>
                <w:szCs w:val="22"/>
              </w:rPr>
              <w:t></w:t>
            </w:r>
            <w:r w:rsidR="003E2573" w:rsidRPr="00F61045">
              <w:rPr>
                <w:rFonts w:ascii="Garamond" w:hAnsi="Garamond"/>
                <w:color w:val="000000"/>
                <w:sz w:val="22"/>
                <w:szCs w:val="22"/>
              </w:rPr>
              <w:t>da 6 a 15</w:t>
            </w:r>
          </w:p>
        </w:tc>
        <w:tc>
          <w:tcPr>
            <w:tcW w:w="2869" w:type="dxa"/>
          </w:tcPr>
          <w:p w14:paraId="7BDBF4FC" w14:textId="77777777" w:rsidR="003E2573" w:rsidRPr="00F61045" w:rsidRDefault="00B768DE" w:rsidP="00536DD4">
            <w:pPr>
              <w:pStyle w:val="Paragrafoelenco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56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61045">
              <w:rPr>
                <w:rFonts w:ascii="Garamond" w:hAnsi="Garamond"/>
                <w:color w:val="000000"/>
                <w:sz w:val="22"/>
                <w:szCs w:val="22"/>
              </w:rPr>
              <w:t></w:t>
            </w:r>
            <w:r w:rsidR="003E2573" w:rsidRPr="00F61045">
              <w:rPr>
                <w:rFonts w:ascii="Garamond" w:hAnsi="Garamond"/>
                <w:color w:val="000000"/>
                <w:sz w:val="22"/>
                <w:szCs w:val="22"/>
              </w:rPr>
              <w:t>da 16 a 50</w:t>
            </w:r>
          </w:p>
        </w:tc>
      </w:tr>
      <w:tr w:rsidR="003E2573" w:rsidRPr="00F61045" w14:paraId="3725B290" w14:textId="77777777" w:rsidTr="000407D1">
        <w:trPr>
          <w:jc w:val="center"/>
        </w:trPr>
        <w:tc>
          <w:tcPr>
            <w:tcW w:w="2995" w:type="dxa"/>
          </w:tcPr>
          <w:p w14:paraId="32AE1628" w14:textId="77777777" w:rsidR="003E2573" w:rsidRPr="00F61045" w:rsidRDefault="00B768DE" w:rsidP="00536DD4">
            <w:pPr>
              <w:pStyle w:val="Paragrafoelenco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56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61045">
              <w:rPr>
                <w:rFonts w:ascii="Garamond" w:hAnsi="Garamond"/>
                <w:color w:val="000000"/>
                <w:sz w:val="22"/>
                <w:szCs w:val="22"/>
              </w:rPr>
              <w:t></w:t>
            </w:r>
            <w:r w:rsidR="003E2573" w:rsidRPr="00F61045">
              <w:rPr>
                <w:rFonts w:ascii="Garamond" w:hAnsi="Garamond"/>
                <w:color w:val="000000"/>
                <w:sz w:val="22"/>
                <w:szCs w:val="22"/>
              </w:rPr>
              <w:t>da 51 a 100</w:t>
            </w:r>
          </w:p>
        </w:tc>
        <w:tc>
          <w:tcPr>
            <w:tcW w:w="2995" w:type="dxa"/>
          </w:tcPr>
          <w:p w14:paraId="5B94C31D" w14:textId="77777777" w:rsidR="003E2573" w:rsidRPr="00F61045" w:rsidRDefault="00B768DE" w:rsidP="00536DD4">
            <w:pPr>
              <w:pStyle w:val="Paragrafoelenco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56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61045">
              <w:rPr>
                <w:rFonts w:ascii="Garamond" w:hAnsi="Garamond"/>
                <w:color w:val="000000"/>
                <w:sz w:val="22"/>
                <w:szCs w:val="22"/>
              </w:rPr>
              <w:t></w:t>
            </w:r>
            <w:r w:rsidR="003E2573" w:rsidRPr="00F61045">
              <w:rPr>
                <w:rFonts w:ascii="Garamond" w:hAnsi="Garamond"/>
                <w:color w:val="000000"/>
                <w:sz w:val="22"/>
                <w:szCs w:val="22"/>
              </w:rPr>
              <w:t>oltre 100</w:t>
            </w:r>
          </w:p>
        </w:tc>
        <w:tc>
          <w:tcPr>
            <w:tcW w:w="2869" w:type="dxa"/>
          </w:tcPr>
          <w:p w14:paraId="750E0D6B" w14:textId="77777777" w:rsidR="003E2573" w:rsidRPr="00F61045" w:rsidRDefault="003E2573" w:rsidP="00536DD4">
            <w:pPr>
              <w:pStyle w:val="Paragrafoelenco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56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</w:tr>
    </w:tbl>
    <w:p w14:paraId="3C401F58" w14:textId="77777777" w:rsidR="003E2573" w:rsidRDefault="003E2573" w:rsidP="003317B2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</w:p>
    <w:p w14:paraId="42D132FC" w14:textId="77777777" w:rsidR="00FA7CA6" w:rsidRPr="00F525AB" w:rsidRDefault="00FA7CA6" w:rsidP="00FA7CA6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  <w:r w:rsidRPr="00962CDA">
        <w:rPr>
          <w:rFonts w:ascii="Garamond" w:hAnsi="Garamond"/>
        </w:rPr>
        <w:t xml:space="preserve">e che è una </w:t>
      </w:r>
      <w:r w:rsidRPr="00962CDA">
        <w:rPr>
          <w:rFonts w:ascii="Garamond" w:hAnsi="Garamond"/>
          <w:color w:val="000000"/>
        </w:rPr>
        <w:t xml:space="preserve">micro </w:t>
      </w:r>
      <w:r w:rsidRPr="00962CDA">
        <w:rPr>
          <w:rFonts w:ascii="Garamond" w:hAnsi="Garamond"/>
          <w:color w:val="000000"/>
        </w:rPr>
        <w:t xml:space="preserve"> piccola </w:t>
      </w:r>
      <w:r w:rsidRPr="00962CDA">
        <w:rPr>
          <w:rFonts w:ascii="Garamond" w:hAnsi="Garamond"/>
          <w:color w:val="000000"/>
        </w:rPr>
        <w:t>media Impresa.</w:t>
      </w:r>
    </w:p>
    <w:p w14:paraId="1EFBF420" w14:textId="77777777" w:rsidR="00FA7CA6" w:rsidRPr="00F61045" w:rsidRDefault="00FA7CA6" w:rsidP="003317B2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</w:p>
    <w:p w14:paraId="6F2BC794" w14:textId="7B63EB11" w:rsidR="003317B2" w:rsidRPr="00F61045" w:rsidRDefault="003317B2" w:rsidP="003317B2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  <w:r w:rsidRPr="00F61045">
        <w:rPr>
          <w:rFonts w:ascii="Garamond" w:eastAsia="Times New Roman" w:hAnsi="Garamond" w:cs="Times New Roman"/>
          <w:lang w:eastAsia="it-IT"/>
        </w:rPr>
        <w:t xml:space="preserve">Luogo e data ………………… </w:t>
      </w:r>
    </w:p>
    <w:p w14:paraId="7D94779E" w14:textId="55EAC779" w:rsidR="003317B2" w:rsidRPr="00F61045" w:rsidRDefault="003317B2" w:rsidP="003317B2">
      <w:pPr>
        <w:widowControl w:val="0"/>
        <w:spacing w:after="0" w:line="360" w:lineRule="auto"/>
        <w:jc w:val="right"/>
        <w:rPr>
          <w:rFonts w:ascii="Garamond" w:eastAsia="Times New Roman" w:hAnsi="Garamond" w:cs="Times New Roman"/>
          <w:b/>
          <w:lang w:eastAsia="it-IT"/>
        </w:rPr>
      </w:pPr>
      <w:r w:rsidRPr="00F61045">
        <w:rPr>
          <w:rFonts w:ascii="Garamond" w:eastAsia="Times New Roman" w:hAnsi="Garamond" w:cs="Times New Roman"/>
          <w:b/>
          <w:lang w:eastAsia="it-IT"/>
        </w:rPr>
        <w:t>TIMBRO E FIRMA</w:t>
      </w:r>
    </w:p>
    <w:p w14:paraId="43BDD62B" w14:textId="27625E22" w:rsidR="003317B2" w:rsidRPr="00F61045" w:rsidRDefault="003317B2" w:rsidP="003317B2">
      <w:pPr>
        <w:widowControl w:val="0"/>
        <w:spacing w:after="0" w:line="360" w:lineRule="auto"/>
        <w:jc w:val="right"/>
        <w:rPr>
          <w:rFonts w:ascii="Garamond" w:eastAsia="Times New Roman" w:hAnsi="Garamond" w:cs="Times New Roman"/>
          <w:lang w:eastAsia="it-IT"/>
        </w:rPr>
      </w:pPr>
      <w:r w:rsidRPr="00F61045">
        <w:rPr>
          <w:rFonts w:ascii="Garamond" w:eastAsia="Times New Roman" w:hAnsi="Garamond" w:cs="Times New Roman"/>
          <w:lang w:eastAsia="it-IT"/>
        </w:rPr>
        <w:t>___</w:t>
      </w:r>
      <w:r w:rsidR="004E2FA6">
        <w:rPr>
          <w:rFonts w:ascii="Garamond" w:eastAsia="Times New Roman" w:hAnsi="Garamond" w:cs="Times New Roman"/>
          <w:lang w:eastAsia="it-IT"/>
        </w:rPr>
        <w:t>_________</w:t>
      </w:r>
      <w:r w:rsidRPr="00F61045">
        <w:rPr>
          <w:rFonts w:ascii="Garamond" w:eastAsia="Times New Roman" w:hAnsi="Garamond" w:cs="Times New Roman"/>
          <w:lang w:eastAsia="it-IT"/>
        </w:rPr>
        <w:t>_________________</w:t>
      </w:r>
    </w:p>
    <w:p w14:paraId="5737DE29" w14:textId="77777777" w:rsidR="009027FA" w:rsidRDefault="009027FA" w:rsidP="003317B2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</w:p>
    <w:p w14:paraId="6338C0B7" w14:textId="77777777" w:rsidR="002E5994" w:rsidRPr="00F61045" w:rsidRDefault="002E5994" w:rsidP="003317B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b/>
          <w:color w:val="0070C0"/>
          <w:lang w:eastAsia="it-IT"/>
        </w:rPr>
      </w:pPr>
    </w:p>
    <w:p w14:paraId="559474E9" w14:textId="4EC338A7" w:rsidR="00ED50E6" w:rsidRPr="002501ED" w:rsidRDefault="00152600" w:rsidP="00ED50E6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bookmarkStart w:id="3" w:name="_GoBack"/>
      <w:bookmarkEnd w:id="3"/>
      <w:r w:rsidRPr="002501ED">
        <w:rPr>
          <w:rFonts w:ascii="Garamond" w:eastAsia="Times New Roman" w:hAnsi="Garamond" w:cs="Times New Roman"/>
          <w:lang w:eastAsia="it-IT"/>
        </w:rPr>
        <w:t>A</w:t>
      </w:r>
      <w:r w:rsidR="00ED50E6" w:rsidRPr="002501ED">
        <w:rPr>
          <w:rFonts w:ascii="Garamond" w:eastAsia="Times New Roman" w:hAnsi="Garamond" w:cs="Times New Roman"/>
          <w:lang w:eastAsia="it-IT"/>
        </w:rPr>
        <w:t>i sensi del Regolamento UE 2016/679 del 27.04.2016 si informa che:</w:t>
      </w:r>
    </w:p>
    <w:p w14:paraId="3DC80638" w14:textId="2F6A94B3" w:rsidR="00ED50E6" w:rsidRPr="002501ED" w:rsidRDefault="00ED50E6" w:rsidP="00ED50E6">
      <w:pPr>
        <w:spacing w:after="0" w:line="240" w:lineRule="auto"/>
        <w:jc w:val="both"/>
        <w:rPr>
          <w:rFonts w:ascii="Garamond" w:hAnsi="Garamond"/>
        </w:rPr>
      </w:pPr>
      <w:r w:rsidRPr="002501ED">
        <w:rPr>
          <w:rFonts w:ascii="Garamond" w:hAnsi="Garamond"/>
        </w:rPr>
        <w:t>• tutti i dati forniti in occasione della partecipazione alla presente gara, saranno trattati esclusivamente ai fini dello svolgimento delle attività istituzionali dell’Ateneo ai sensi di quanto disposto dal Tit. III;</w:t>
      </w:r>
    </w:p>
    <w:p w14:paraId="3DA3660A" w14:textId="0D767356" w:rsidR="00ED50E6" w:rsidRPr="002501ED" w:rsidRDefault="00ED50E6" w:rsidP="00ED50E6">
      <w:pPr>
        <w:spacing w:after="0" w:line="240" w:lineRule="auto"/>
        <w:jc w:val="both"/>
        <w:rPr>
          <w:rFonts w:ascii="Garamond" w:hAnsi="Garamond"/>
        </w:rPr>
      </w:pPr>
      <w:r w:rsidRPr="002501ED">
        <w:rPr>
          <w:rFonts w:ascii="Garamond" w:hAnsi="Garamond"/>
        </w:rPr>
        <w:t>• tali dati sono richiesti in virtù di espresse disposizioni di legge e di regolamento;</w:t>
      </w:r>
    </w:p>
    <w:p w14:paraId="27EFBD44" w14:textId="72481EB0" w:rsidR="00ED50E6" w:rsidRPr="002501ED" w:rsidRDefault="00ED50E6" w:rsidP="00ED50E6">
      <w:pPr>
        <w:spacing w:after="0" w:line="240" w:lineRule="auto"/>
        <w:jc w:val="both"/>
        <w:rPr>
          <w:rFonts w:ascii="Garamond" w:hAnsi="Garamond"/>
        </w:rPr>
      </w:pPr>
      <w:r w:rsidRPr="002501ED">
        <w:rPr>
          <w:rFonts w:ascii="Garamond" w:hAnsi="Garamond"/>
        </w:rPr>
        <w:t>• in relazione al trattamento dei predetti dati, i concorrenti possono esercitare i diritti di cui al Regolamento citato;</w:t>
      </w:r>
    </w:p>
    <w:p w14:paraId="318645BE" w14:textId="04C9CDB5" w:rsidR="00ED50E6" w:rsidRPr="002501ED" w:rsidRDefault="00ED50E6" w:rsidP="00ED50E6">
      <w:pPr>
        <w:spacing w:after="0" w:line="240" w:lineRule="auto"/>
        <w:jc w:val="both"/>
        <w:rPr>
          <w:rFonts w:ascii="Garamond" w:hAnsi="Garamond"/>
        </w:rPr>
      </w:pPr>
      <w:r w:rsidRPr="002501ED">
        <w:rPr>
          <w:rFonts w:ascii="Garamond" w:hAnsi="Garamond"/>
        </w:rPr>
        <w:lastRenderedPageBreak/>
        <w:t>• la comunicazione dei predetti dati ha natura di onere al fine di poter partecipare alla presente gara e un’eventuale rifiuto determinerà l’impossibilità per l’Amministrazione di accogliere la presente istanza provvedendo all’esclusione dalla gara o all’annullamento dell’aggiudicazione.</w:t>
      </w:r>
    </w:p>
    <w:p w14:paraId="134624F8" w14:textId="7A136847" w:rsidR="00D043E9" w:rsidRPr="00F61045" w:rsidRDefault="00D043E9" w:rsidP="003317B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b/>
          <w:color w:val="0070C0"/>
          <w:lang w:eastAsia="it-IT"/>
        </w:rPr>
      </w:pPr>
    </w:p>
    <w:p w14:paraId="5CEB548F" w14:textId="68857580" w:rsidR="001B1160" w:rsidRPr="00F61045" w:rsidRDefault="001B1160" w:rsidP="003317B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b/>
          <w:color w:val="0070C0"/>
          <w:lang w:eastAsia="it-IT"/>
        </w:rPr>
      </w:pPr>
    </w:p>
    <w:p w14:paraId="390DEE76" w14:textId="4BE0E2B1" w:rsidR="001B1160" w:rsidRPr="00F61045" w:rsidRDefault="001B1160" w:rsidP="003317B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b/>
          <w:color w:val="0070C0"/>
          <w:lang w:eastAsia="it-IT"/>
        </w:rPr>
      </w:pPr>
    </w:p>
    <w:p w14:paraId="0D658FF3" w14:textId="77777777" w:rsidR="001B1160" w:rsidRPr="00F61045" w:rsidRDefault="001B1160" w:rsidP="003317B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b/>
          <w:color w:val="0070C0"/>
          <w:lang w:eastAsia="it-IT"/>
        </w:rPr>
      </w:pPr>
    </w:p>
    <w:p w14:paraId="4CA737C4" w14:textId="77777777" w:rsidR="00247D28" w:rsidRPr="00F61045" w:rsidRDefault="00247D28" w:rsidP="003317B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b/>
          <w:color w:val="0070C0"/>
          <w:lang w:eastAsia="it-IT"/>
        </w:rPr>
      </w:pPr>
    </w:p>
    <w:p w14:paraId="378D456D" w14:textId="77777777" w:rsidR="003317B2" w:rsidRPr="00F61045" w:rsidRDefault="003317B2" w:rsidP="003317B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F61045">
        <w:rPr>
          <w:rFonts w:ascii="Garamond" w:eastAsia="Times New Roman" w:hAnsi="Garamond" w:cs="Times New Roman"/>
          <w:b/>
          <w:color w:val="0070C0"/>
          <w:lang w:eastAsia="it-IT"/>
        </w:rPr>
        <w:t>Note utili alla compilazione</w:t>
      </w:r>
      <w:r w:rsidRPr="00F61045">
        <w:rPr>
          <w:rFonts w:ascii="Garamond" w:eastAsia="Times New Roman" w:hAnsi="Garamond" w:cs="Times New Roman"/>
          <w:lang w:eastAsia="it-IT"/>
        </w:rPr>
        <w:t xml:space="preserve">: </w:t>
      </w:r>
    </w:p>
    <w:p w14:paraId="41AD45D5" w14:textId="77777777" w:rsidR="003317B2" w:rsidRPr="00F61045" w:rsidRDefault="003317B2" w:rsidP="003317B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F61045">
        <w:rPr>
          <w:rFonts w:ascii="Garamond" w:eastAsia="Times New Roman" w:hAnsi="Garamond" w:cs="Times New Roman"/>
          <w:lang w:eastAsia="it-IT"/>
        </w:rPr>
        <w:t>La presente dichiarazione deve essere resa e sottoscritta dai concorrenti, in qualsiasi forma di partecipazione, singoli, raggruppati, ognuno per quanto di propria competenza.</w:t>
      </w:r>
    </w:p>
    <w:p w14:paraId="2F5CD10D" w14:textId="77777777" w:rsidR="00996570" w:rsidRPr="00F61045" w:rsidRDefault="00996570" w:rsidP="00996570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F61045">
        <w:rPr>
          <w:rFonts w:ascii="Garamond" w:eastAsia="Times New Roman" w:hAnsi="Garamond" w:cs="Times New Roman"/>
          <w:lang w:eastAsia="it-IT"/>
        </w:rPr>
        <w:t>Se la dichiarazione è sottoscritta da un procuratore del legale rappresentante, va allegata copia conforme all’originale della relativa procura.</w:t>
      </w:r>
    </w:p>
    <w:p w14:paraId="16CC9CF1" w14:textId="6B2657E3" w:rsidR="003317B2" w:rsidRPr="00F61045" w:rsidRDefault="00996570" w:rsidP="002E5994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F61045">
        <w:rPr>
          <w:rFonts w:ascii="Garamond" w:eastAsia="Times New Roman" w:hAnsi="Garamond" w:cs="Times New Roman"/>
          <w:lang w:eastAsia="it-IT"/>
        </w:rPr>
        <w:t>La dichiarazione deve essere corredata da fotocopia, non autenticata, di documento di identità del sottoscrittore ed inserita nella Busta "A – Documentazione Amministrativa”.</w:t>
      </w:r>
    </w:p>
    <w:sectPr w:rsidR="003317B2" w:rsidRPr="00F61045">
      <w:footerReference w:type="even" r:id="rId16"/>
      <w:footerReference w:type="default" r:id="rId1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8F98E73" w16cid:durableId="1E215E18"/>
  <w16cid:commentId w16cid:paraId="2AE1377C" w16cid:durableId="1E215E1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7373FA" w14:textId="77777777" w:rsidR="00645C97" w:rsidRDefault="00645C97">
      <w:pPr>
        <w:spacing w:after="0" w:line="240" w:lineRule="auto"/>
      </w:pPr>
      <w:r>
        <w:separator/>
      </w:r>
    </w:p>
  </w:endnote>
  <w:endnote w:type="continuationSeparator" w:id="0">
    <w:p w14:paraId="16CF05A6" w14:textId="77777777" w:rsidR="00645C97" w:rsidRDefault="00645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E88905" w14:textId="77777777" w:rsidR="000407D1" w:rsidRDefault="000407D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6DD3511" w14:textId="77777777" w:rsidR="000407D1" w:rsidRDefault="000407D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0523064"/>
      <w:docPartObj>
        <w:docPartGallery w:val="Page Numbers (Bottom of Page)"/>
        <w:docPartUnique/>
      </w:docPartObj>
    </w:sdtPr>
    <w:sdtEndPr/>
    <w:sdtContent>
      <w:p w14:paraId="5D365576" w14:textId="06BDF85C" w:rsidR="000407D1" w:rsidRDefault="000407D1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0868">
          <w:rPr>
            <w:noProof/>
          </w:rPr>
          <w:t>6</w:t>
        </w:r>
        <w:r>
          <w:fldChar w:fldCharType="end"/>
        </w:r>
      </w:p>
    </w:sdtContent>
  </w:sdt>
  <w:p w14:paraId="0879745A" w14:textId="77777777" w:rsidR="000407D1" w:rsidRDefault="000407D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63D01C" w14:textId="77777777" w:rsidR="00645C97" w:rsidRDefault="00645C97">
      <w:pPr>
        <w:spacing w:after="0" w:line="240" w:lineRule="auto"/>
      </w:pPr>
      <w:r>
        <w:separator/>
      </w:r>
    </w:p>
  </w:footnote>
  <w:footnote w:type="continuationSeparator" w:id="0">
    <w:p w14:paraId="08DA8F66" w14:textId="77777777" w:rsidR="00645C97" w:rsidRDefault="00645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9"/>
    <w:multiLevelType w:val="multilevel"/>
    <w:tmpl w:val="0000000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3772740"/>
    <w:multiLevelType w:val="hybridMultilevel"/>
    <w:tmpl w:val="19263E78"/>
    <w:lvl w:ilvl="0" w:tplc="BDFAC8A0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490" w:hanging="360"/>
      </w:pPr>
    </w:lvl>
    <w:lvl w:ilvl="2" w:tplc="0410001B">
      <w:start w:val="1"/>
      <w:numFmt w:val="lowerRoman"/>
      <w:lvlText w:val="%3."/>
      <w:lvlJc w:val="right"/>
      <w:pPr>
        <w:ind w:left="3210" w:hanging="180"/>
      </w:pPr>
    </w:lvl>
    <w:lvl w:ilvl="3" w:tplc="0410000F">
      <w:start w:val="1"/>
      <w:numFmt w:val="decimal"/>
      <w:lvlText w:val="%4."/>
      <w:lvlJc w:val="left"/>
      <w:pPr>
        <w:ind w:left="3930" w:hanging="360"/>
      </w:pPr>
    </w:lvl>
    <w:lvl w:ilvl="4" w:tplc="04100019">
      <w:start w:val="1"/>
      <w:numFmt w:val="lowerLetter"/>
      <w:lvlText w:val="%5."/>
      <w:lvlJc w:val="left"/>
      <w:pPr>
        <w:ind w:left="4650" w:hanging="360"/>
      </w:pPr>
    </w:lvl>
    <w:lvl w:ilvl="5" w:tplc="0410001B">
      <w:start w:val="1"/>
      <w:numFmt w:val="lowerRoman"/>
      <w:lvlText w:val="%6."/>
      <w:lvlJc w:val="right"/>
      <w:pPr>
        <w:ind w:left="5370" w:hanging="180"/>
      </w:pPr>
    </w:lvl>
    <w:lvl w:ilvl="6" w:tplc="0410000F" w:tentative="1">
      <w:start w:val="1"/>
      <w:numFmt w:val="decimal"/>
      <w:lvlText w:val="%7."/>
      <w:lvlJc w:val="left"/>
      <w:pPr>
        <w:ind w:left="6090" w:hanging="360"/>
      </w:pPr>
    </w:lvl>
    <w:lvl w:ilvl="7" w:tplc="04100019" w:tentative="1">
      <w:start w:val="1"/>
      <w:numFmt w:val="lowerLetter"/>
      <w:lvlText w:val="%8."/>
      <w:lvlJc w:val="left"/>
      <w:pPr>
        <w:ind w:left="6810" w:hanging="360"/>
      </w:pPr>
    </w:lvl>
    <w:lvl w:ilvl="8" w:tplc="0410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0D8C745E"/>
    <w:multiLevelType w:val="hybridMultilevel"/>
    <w:tmpl w:val="02280726"/>
    <w:lvl w:ilvl="0" w:tplc="6C3EF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D5CE0"/>
    <w:multiLevelType w:val="hybridMultilevel"/>
    <w:tmpl w:val="72A48BE6"/>
    <w:lvl w:ilvl="0" w:tplc="63E252A6">
      <w:start w:val="1"/>
      <w:numFmt w:val="decimal"/>
      <w:lvlText w:val="%1)"/>
      <w:lvlJc w:val="left"/>
      <w:pPr>
        <w:ind w:left="720" w:hanging="360"/>
      </w:pPr>
      <w:rPr>
        <w:b/>
        <w:color w:val="0070C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77161"/>
    <w:multiLevelType w:val="hybridMultilevel"/>
    <w:tmpl w:val="844280B6"/>
    <w:lvl w:ilvl="0" w:tplc="9A2C12B6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strike w:val="0"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190855"/>
    <w:multiLevelType w:val="hybridMultilevel"/>
    <w:tmpl w:val="B95205FC"/>
    <w:lvl w:ilvl="0" w:tplc="6C3EF59A">
      <w:start w:val="1"/>
      <w:numFmt w:val="bullet"/>
      <w:lvlText w:val=""/>
      <w:lvlJc w:val="left"/>
      <w:pPr>
        <w:ind w:left="1183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7" w15:restartNumberingAfterBreak="0">
    <w:nsid w:val="31E71C80"/>
    <w:multiLevelType w:val="hybridMultilevel"/>
    <w:tmpl w:val="B9B8685E"/>
    <w:lvl w:ilvl="0" w:tplc="D54AF78E">
      <w:start w:val="1"/>
      <w:numFmt w:val="decimal"/>
      <w:lvlText w:val="%1)"/>
      <w:lvlJc w:val="left"/>
      <w:pPr>
        <w:ind w:left="720" w:hanging="360"/>
      </w:pPr>
      <w:rPr>
        <w:b/>
        <w:color w:val="0070C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701FA7"/>
    <w:multiLevelType w:val="hybridMultilevel"/>
    <w:tmpl w:val="45F8BEEA"/>
    <w:lvl w:ilvl="0" w:tplc="96747704">
      <w:start w:val="1"/>
      <w:numFmt w:val="decimal"/>
      <w:lvlText w:val="%1)"/>
      <w:lvlJc w:val="left"/>
      <w:pPr>
        <w:ind w:left="720" w:hanging="360"/>
      </w:pPr>
      <w:rPr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AF56BE"/>
    <w:multiLevelType w:val="hybridMultilevel"/>
    <w:tmpl w:val="779AADFA"/>
    <w:lvl w:ilvl="0" w:tplc="6C3EF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E0113C"/>
    <w:multiLevelType w:val="hybridMultilevel"/>
    <w:tmpl w:val="6DAA6D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7A4BA9"/>
    <w:multiLevelType w:val="hybridMultilevel"/>
    <w:tmpl w:val="BADAB458"/>
    <w:lvl w:ilvl="0" w:tplc="07B274A2">
      <w:start w:val="1"/>
      <w:numFmt w:val="decimal"/>
      <w:lvlText w:val="%1)"/>
      <w:lvlJc w:val="left"/>
      <w:pPr>
        <w:ind w:left="720" w:hanging="360"/>
      </w:pPr>
      <w:rPr>
        <w:b/>
        <w:color w:val="0070C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9"/>
  </w:num>
  <w:num w:numId="5">
    <w:abstractNumId w:val="11"/>
  </w:num>
  <w:num w:numId="6">
    <w:abstractNumId w:val="8"/>
  </w:num>
  <w:num w:numId="7">
    <w:abstractNumId w:val="1"/>
  </w:num>
  <w:num w:numId="8">
    <w:abstractNumId w:val="2"/>
  </w:num>
  <w:num w:numId="9">
    <w:abstractNumId w:val="10"/>
  </w:num>
  <w:num w:numId="10">
    <w:abstractNumId w:val="7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7B2"/>
    <w:rsid w:val="000250A0"/>
    <w:rsid w:val="00032995"/>
    <w:rsid w:val="00035AD8"/>
    <w:rsid w:val="000407D1"/>
    <w:rsid w:val="00041F83"/>
    <w:rsid w:val="000475E6"/>
    <w:rsid w:val="00050DAE"/>
    <w:rsid w:val="00051610"/>
    <w:rsid w:val="00064B21"/>
    <w:rsid w:val="00070FF8"/>
    <w:rsid w:val="00073C6D"/>
    <w:rsid w:val="00074CF7"/>
    <w:rsid w:val="00083F3E"/>
    <w:rsid w:val="000873BF"/>
    <w:rsid w:val="00095246"/>
    <w:rsid w:val="000A1BA5"/>
    <w:rsid w:val="000B0E8C"/>
    <w:rsid w:val="000B44F9"/>
    <w:rsid w:val="000B5B04"/>
    <w:rsid w:val="000D232A"/>
    <w:rsid w:val="000F21AB"/>
    <w:rsid w:val="000F3B44"/>
    <w:rsid w:val="000F485A"/>
    <w:rsid w:val="001063A2"/>
    <w:rsid w:val="001079C0"/>
    <w:rsid w:val="0012417C"/>
    <w:rsid w:val="00134E37"/>
    <w:rsid w:val="00143F65"/>
    <w:rsid w:val="00144FAD"/>
    <w:rsid w:val="00151F5F"/>
    <w:rsid w:val="00152600"/>
    <w:rsid w:val="00165F67"/>
    <w:rsid w:val="00172371"/>
    <w:rsid w:val="001823BC"/>
    <w:rsid w:val="001A57E1"/>
    <w:rsid w:val="001A6C87"/>
    <w:rsid w:val="001B1160"/>
    <w:rsid w:val="001B3A18"/>
    <w:rsid w:val="001C015F"/>
    <w:rsid w:val="001C2571"/>
    <w:rsid w:val="001D64C3"/>
    <w:rsid w:val="001E69F9"/>
    <w:rsid w:val="001E6D84"/>
    <w:rsid w:val="001F0D8E"/>
    <w:rsid w:val="001F3A0C"/>
    <w:rsid w:val="001F5F22"/>
    <w:rsid w:val="00202D70"/>
    <w:rsid w:val="00217AC6"/>
    <w:rsid w:val="0023320B"/>
    <w:rsid w:val="00235C4D"/>
    <w:rsid w:val="002415F4"/>
    <w:rsid w:val="00247D28"/>
    <w:rsid w:val="002501ED"/>
    <w:rsid w:val="00250A7A"/>
    <w:rsid w:val="00257544"/>
    <w:rsid w:val="002604D0"/>
    <w:rsid w:val="00261721"/>
    <w:rsid w:val="00261ADC"/>
    <w:rsid w:val="002635A2"/>
    <w:rsid w:val="002672F6"/>
    <w:rsid w:val="00284A6C"/>
    <w:rsid w:val="0028751A"/>
    <w:rsid w:val="00294CE8"/>
    <w:rsid w:val="00297D58"/>
    <w:rsid w:val="002A1A68"/>
    <w:rsid w:val="002A4D89"/>
    <w:rsid w:val="002B1DA7"/>
    <w:rsid w:val="002D16D3"/>
    <w:rsid w:val="002D27C1"/>
    <w:rsid w:val="002E0664"/>
    <w:rsid w:val="002E1137"/>
    <w:rsid w:val="002E5994"/>
    <w:rsid w:val="00302643"/>
    <w:rsid w:val="003153C3"/>
    <w:rsid w:val="00315760"/>
    <w:rsid w:val="003177EF"/>
    <w:rsid w:val="00322AF3"/>
    <w:rsid w:val="003273B6"/>
    <w:rsid w:val="003317B2"/>
    <w:rsid w:val="0033758A"/>
    <w:rsid w:val="0036411C"/>
    <w:rsid w:val="00366D7A"/>
    <w:rsid w:val="003B27B2"/>
    <w:rsid w:val="003B52E0"/>
    <w:rsid w:val="003C3522"/>
    <w:rsid w:val="003D7808"/>
    <w:rsid w:val="003E1822"/>
    <w:rsid w:val="003E2573"/>
    <w:rsid w:val="003E37F6"/>
    <w:rsid w:val="003E768F"/>
    <w:rsid w:val="003F208E"/>
    <w:rsid w:val="003F77F1"/>
    <w:rsid w:val="004014BD"/>
    <w:rsid w:val="00402C09"/>
    <w:rsid w:val="00403F29"/>
    <w:rsid w:val="004064C5"/>
    <w:rsid w:val="00413F1C"/>
    <w:rsid w:val="0042350C"/>
    <w:rsid w:val="0042395C"/>
    <w:rsid w:val="00433EBE"/>
    <w:rsid w:val="00450868"/>
    <w:rsid w:val="0046191C"/>
    <w:rsid w:val="00464783"/>
    <w:rsid w:val="004673CC"/>
    <w:rsid w:val="00485E3A"/>
    <w:rsid w:val="0049190D"/>
    <w:rsid w:val="00494A98"/>
    <w:rsid w:val="004B264A"/>
    <w:rsid w:val="004B2758"/>
    <w:rsid w:val="004B40A4"/>
    <w:rsid w:val="004C2C24"/>
    <w:rsid w:val="004D1BD0"/>
    <w:rsid w:val="004D4362"/>
    <w:rsid w:val="004E2FA6"/>
    <w:rsid w:val="004E5981"/>
    <w:rsid w:val="004F47CF"/>
    <w:rsid w:val="00502A28"/>
    <w:rsid w:val="0051630D"/>
    <w:rsid w:val="00536DD4"/>
    <w:rsid w:val="00550E73"/>
    <w:rsid w:val="0055686F"/>
    <w:rsid w:val="00573446"/>
    <w:rsid w:val="005751BA"/>
    <w:rsid w:val="00580012"/>
    <w:rsid w:val="00582329"/>
    <w:rsid w:val="005843BE"/>
    <w:rsid w:val="005956C2"/>
    <w:rsid w:val="005B40BA"/>
    <w:rsid w:val="005C20EE"/>
    <w:rsid w:val="005C649F"/>
    <w:rsid w:val="005D5F04"/>
    <w:rsid w:val="005D66EC"/>
    <w:rsid w:val="005E0F0A"/>
    <w:rsid w:val="00621956"/>
    <w:rsid w:val="006257E8"/>
    <w:rsid w:val="00630EF6"/>
    <w:rsid w:val="00644AE2"/>
    <w:rsid w:val="00645C97"/>
    <w:rsid w:val="006479DE"/>
    <w:rsid w:val="006518CD"/>
    <w:rsid w:val="006543E7"/>
    <w:rsid w:val="00654431"/>
    <w:rsid w:val="00662B47"/>
    <w:rsid w:val="006654D5"/>
    <w:rsid w:val="00666A77"/>
    <w:rsid w:val="00687F4A"/>
    <w:rsid w:val="00691B54"/>
    <w:rsid w:val="0069491E"/>
    <w:rsid w:val="00694D2C"/>
    <w:rsid w:val="006A59F1"/>
    <w:rsid w:val="006B0E7D"/>
    <w:rsid w:val="006C163E"/>
    <w:rsid w:val="006C1CC8"/>
    <w:rsid w:val="006C1FE8"/>
    <w:rsid w:val="006D416D"/>
    <w:rsid w:val="006D5DFB"/>
    <w:rsid w:val="006D70EF"/>
    <w:rsid w:val="006E31F4"/>
    <w:rsid w:val="006E47D3"/>
    <w:rsid w:val="00700A65"/>
    <w:rsid w:val="0071047E"/>
    <w:rsid w:val="007176C4"/>
    <w:rsid w:val="00727270"/>
    <w:rsid w:val="00732118"/>
    <w:rsid w:val="00732D65"/>
    <w:rsid w:val="00742B73"/>
    <w:rsid w:val="00747649"/>
    <w:rsid w:val="00762FB4"/>
    <w:rsid w:val="007707AE"/>
    <w:rsid w:val="00780899"/>
    <w:rsid w:val="00786A1D"/>
    <w:rsid w:val="00792358"/>
    <w:rsid w:val="00797191"/>
    <w:rsid w:val="007A4E49"/>
    <w:rsid w:val="007B39AB"/>
    <w:rsid w:val="007B5A6C"/>
    <w:rsid w:val="007D3B38"/>
    <w:rsid w:val="007D6754"/>
    <w:rsid w:val="007D7B2D"/>
    <w:rsid w:val="007E1812"/>
    <w:rsid w:val="007F2913"/>
    <w:rsid w:val="00802832"/>
    <w:rsid w:val="00820E47"/>
    <w:rsid w:val="00821CD7"/>
    <w:rsid w:val="00823810"/>
    <w:rsid w:val="00827A0A"/>
    <w:rsid w:val="008302D2"/>
    <w:rsid w:val="00835A5E"/>
    <w:rsid w:val="00842318"/>
    <w:rsid w:val="008543E5"/>
    <w:rsid w:val="008612CC"/>
    <w:rsid w:val="008661F8"/>
    <w:rsid w:val="00877AF4"/>
    <w:rsid w:val="00884F4E"/>
    <w:rsid w:val="00891826"/>
    <w:rsid w:val="008934D7"/>
    <w:rsid w:val="008A0777"/>
    <w:rsid w:val="008C1E48"/>
    <w:rsid w:val="008C2FD9"/>
    <w:rsid w:val="008D173B"/>
    <w:rsid w:val="008D47CB"/>
    <w:rsid w:val="008D6F7F"/>
    <w:rsid w:val="008E25F7"/>
    <w:rsid w:val="008F51F6"/>
    <w:rsid w:val="0090097C"/>
    <w:rsid w:val="009027FA"/>
    <w:rsid w:val="0091453F"/>
    <w:rsid w:val="00915DE5"/>
    <w:rsid w:val="0094190E"/>
    <w:rsid w:val="00941FDE"/>
    <w:rsid w:val="00951336"/>
    <w:rsid w:val="00956373"/>
    <w:rsid w:val="00962538"/>
    <w:rsid w:val="00962CDA"/>
    <w:rsid w:val="00967896"/>
    <w:rsid w:val="00972CD1"/>
    <w:rsid w:val="009871F6"/>
    <w:rsid w:val="00996570"/>
    <w:rsid w:val="009A7108"/>
    <w:rsid w:val="009B7ACF"/>
    <w:rsid w:val="009C600A"/>
    <w:rsid w:val="009C7217"/>
    <w:rsid w:val="009D2DFC"/>
    <w:rsid w:val="009D37D7"/>
    <w:rsid w:val="009E6E5F"/>
    <w:rsid w:val="009F3086"/>
    <w:rsid w:val="009F5150"/>
    <w:rsid w:val="00A05BB5"/>
    <w:rsid w:val="00A14B14"/>
    <w:rsid w:val="00A17ECB"/>
    <w:rsid w:val="00A227A0"/>
    <w:rsid w:val="00A2597B"/>
    <w:rsid w:val="00A31F76"/>
    <w:rsid w:val="00A4368A"/>
    <w:rsid w:val="00A56CB4"/>
    <w:rsid w:val="00A63135"/>
    <w:rsid w:val="00A75011"/>
    <w:rsid w:val="00A8295F"/>
    <w:rsid w:val="00A94802"/>
    <w:rsid w:val="00AE1110"/>
    <w:rsid w:val="00AF427E"/>
    <w:rsid w:val="00B06262"/>
    <w:rsid w:val="00B10BF3"/>
    <w:rsid w:val="00B17C80"/>
    <w:rsid w:val="00B278E4"/>
    <w:rsid w:val="00B36C6B"/>
    <w:rsid w:val="00B46A3B"/>
    <w:rsid w:val="00B46B40"/>
    <w:rsid w:val="00B655B2"/>
    <w:rsid w:val="00B719FC"/>
    <w:rsid w:val="00B768DE"/>
    <w:rsid w:val="00B803EF"/>
    <w:rsid w:val="00B94033"/>
    <w:rsid w:val="00BA0B8A"/>
    <w:rsid w:val="00BA2A62"/>
    <w:rsid w:val="00BC2E5B"/>
    <w:rsid w:val="00BD1089"/>
    <w:rsid w:val="00BD1C44"/>
    <w:rsid w:val="00BE04C6"/>
    <w:rsid w:val="00BE18C7"/>
    <w:rsid w:val="00BE5EAA"/>
    <w:rsid w:val="00BF0E6D"/>
    <w:rsid w:val="00BF3657"/>
    <w:rsid w:val="00C03B7B"/>
    <w:rsid w:val="00C064B6"/>
    <w:rsid w:val="00C22A73"/>
    <w:rsid w:val="00C307C4"/>
    <w:rsid w:val="00C347C5"/>
    <w:rsid w:val="00C46E7B"/>
    <w:rsid w:val="00C47189"/>
    <w:rsid w:val="00C50A34"/>
    <w:rsid w:val="00C643C2"/>
    <w:rsid w:val="00C9128C"/>
    <w:rsid w:val="00C922AE"/>
    <w:rsid w:val="00C93138"/>
    <w:rsid w:val="00CC5E6B"/>
    <w:rsid w:val="00CD1E77"/>
    <w:rsid w:val="00CD33CA"/>
    <w:rsid w:val="00D02B25"/>
    <w:rsid w:val="00D043E9"/>
    <w:rsid w:val="00D10C1D"/>
    <w:rsid w:val="00D24371"/>
    <w:rsid w:val="00D259E5"/>
    <w:rsid w:val="00D3016B"/>
    <w:rsid w:val="00D323ED"/>
    <w:rsid w:val="00D35F8E"/>
    <w:rsid w:val="00D40054"/>
    <w:rsid w:val="00D40B13"/>
    <w:rsid w:val="00D40C8A"/>
    <w:rsid w:val="00D55B41"/>
    <w:rsid w:val="00D65ED3"/>
    <w:rsid w:val="00D67DAD"/>
    <w:rsid w:val="00D74927"/>
    <w:rsid w:val="00D97730"/>
    <w:rsid w:val="00DB0079"/>
    <w:rsid w:val="00DB1B4E"/>
    <w:rsid w:val="00DB3AC8"/>
    <w:rsid w:val="00DB3D0A"/>
    <w:rsid w:val="00DB4175"/>
    <w:rsid w:val="00DC1376"/>
    <w:rsid w:val="00E11D42"/>
    <w:rsid w:val="00E14932"/>
    <w:rsid w:val="00E3660D"/>
    <w:rsid w:val="00E44FED"/>
    <w:rsid w:val="00E45D80"/>
    <w:rsid w:val="00E50048"/>
    <w:rsid w:val="00E67E32"/>
    <w:rsid w:val="00E72194"/>
    <w:rsid w:val="00E77073"/>
    <w:rsid w:val="00E83323"/>
    <w:rsid w:val="00E950B0"/>
    <w:rsid w:val="00EC5A06"/>
    <w:rsid w:val="00EC5C5B"/>
    <w:rsid w:val="00ED50E6"/>
    <w:rsid w:val="00EE0554"/>
    <w:rsid w:val="00EE30C7"/>
    <w:rsid w:val="00EF09E6"/>
    <w:rsid w:val="00EF5C80"/>
    <w:rsid w:val="00F0162A"/>
    <w:rsid w:val="00F07D46"/>
    <w:rsid w:val="00F145AB"/>
    <w:rsid w:val="00F5116D"/>
    <w:rsid w:val="00F52203"/>
    <w:rsid w:val="00F544F9"/>
    <w:rsid w:val="00F61045"/>
    <w:rsid w:val="00F778B0"/>
    <w:rsid w:val="00F96B5F"/>
    <w:rsid w:val="00FA1C2F"/>
    <w:rsid w:val="00FA1D87"/>
    <w:rsid w:val="00FA34B3"/>
    <w:rsid w:val="00FA56DE"/>
    <w:rsid w:val="00FA7693"/>
    <w:rsid w:val="00FA7CA6"/>
    <w:rsid w:val="00FC3E8C"/>
    <w:rsid w:val="00FC503F"/>
    <w:rsid w:val="00FD21DD"/>
    <w:rsid w:val="00FF5EE9"/>
    <w:rsid w:val="00FF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2E4DE"/>
  <w15:docId w15:val="{B219FED4-3BF5-4196-9867-6508639E6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331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rsid w:val="003E2573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3E257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3E2573"/>
    <w:rPr>
      <w:rFonts w:cs="Times New Roman"/>
    </w:rPr>
  </w:style>
  <w:style w:type="paragraph" w:customStyle="1" w:styleId="sche3">
    <w:name w:val="sche_3"/>
    <w:rsid w:val="003E2573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Paragrafoelenco">
    <w:name w:val="List Paragraph"/>
    <w:basedOn w:val="Normale"/>
    <w:link w:val="ParagrafoelencoCarattere"/>
    <w:uiPriority w:val="1"/>
    <w:qFormat/>
    <w:rsid w:val="003E25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1"/>
    <w:locked/>
    <w:rsid w:val="00070FF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che4">
    <w:name w:val="sche_4"/>
    <w:rsid w:val="0099657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8C2FD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C2FD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C2FD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C2FD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C2FD9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FD9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284A6C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84A6C"/>
    <w:rPr>
      <w:color w:val="808080"/>
      <w:shd w:val="clear" w:color="auto" w:fill="E6E6E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35C4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6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settiegatti.eu/info/norme/statali/2011_0159.htm" TargetMode="External"/><Relationship Id="rId13" Type="http://schemas.openxmlformats.org/officeDocument/2006/relationships/hyperlink" Target="http://www.bosettiegatti.eu/info/norme/statali/2011_0159.ht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osettiegatti.eu/info/norme/statali/2011_0159.htm" TargetMode="External"/><Relationship Id="rId12" Type="http://schemas.openxmlformats.org/officeDocument/2006/relationships/hyperlink" Target="http://www.bosettiegatti.eu/info/norme/statali/2011_0159.htm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9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osettiegatti.eu/info/norme/statali/2011_0159.ht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polito.it/amministrazione/trasparenza/disp_generali/atti_generali/" TargetMode="External"/><Relationship Id="rId10" Type="http://schemas.openxmlformats.org/officeDocument/2006/relationships/hyperlink" Target="http://www.bosettiegatti.eu/info/norme/statali/2011_0159.ht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bosettiegatti.eu/info/norme/statali/2011_0159.htm" TargetMode="External"/><Relationship Id="rId14" Type="http://schemas.openxmlformats.org/officeDocument/2006/relationships/hyperlink" Target="http://www.bosettiegatti.eu/info/norme/statali/2011_0159.h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2221</Words>
  <Characters>12663</Characters>
  <Application>Microsoft Office Word</Application>
  <DocSecurity>0</DocSecurity>
  <Lines>105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SCCMTEST</Company>
  <LinksUpToDate>false</LinksUpToDate>
  <CharactersWithSpaces>14855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STEFANELLI  MARIA</dc:creator>
  <cp:lastModifiedBy>FIDALE  ANNA</cp:lastModifiedBy>
  <cp:revision>2</cp:revision>
  <cp:lastPrinted>2018-02-05T14:15:00Z</cp:lastPrinted>
  <dcterms:created xsi:type="dcterms:W3CDTF">2019-07-11T07:32:00Z</dcterms:created>
  <dcterms:modified xsi:type="dcterms:W3CDTF">2019-07-11T07:32:00Z</dcterms:modified>
</cp:coreProperties>
</file>